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4629" w14:textId="4502B99E" w:rsidR="00B06317" w:rsidRPr="00FB236C" w:rsidRDefault="00F40A29" w:rsidP="00EB27B9">
      <w:pPr>
        <w:snapToGrid w:val="0"/>
        <w:spacing w:afterLines="100" w:after="240"/>
        <w:rPr>
          <w:rFonts w:ascii="Arial" w:eastAsia="游明朝" w:hAnsi="Arial"/>
          <w:color w:val="000000" w:themeColor="text1"/>
        </w:rPr>
      </w:pPr>
      <w:bookmarkStart w:id="0" w:name="_Hlk76364256"/>
      <w:r w:rsidRPr="00FB236C">
        <w:rPr>
          <w:rFonts w:ascii="Arial" w:eastAsia="游明朝" w:hAnsi="Arial" w:hint="eastAsia"/>
          <w:b/>
          <w:kern w:val="0"/>
          <w:sz w:val="30"/>
          <w:szCs w:val="30"/>
        </w:rPr>
        <w:t>日本癌治療学会</w:t>
      </w:r>
      <w:r w:rsidR="00587071" w:rsidRPr="00FB236C">
        <w:rPr>
          <w:rFonts w:ascii="Arial" w:eastAsia="游明朝" w:hAnsi="Arial" w:hint="eastAsia"/>
          <w:b/>
          <w:noProof/>
          <w:sz w:val="30"/>
          <w:szCs w:val="30"/>
        </w:rPr>
        <mc:AlternateContent>
          <mc:Choice Requires="wps">
            <w:drawing>
              <wp:anchor distT="0" distB="0" distL="114300" distR="114300" simplePos="0" relativeHeight="251658240" behindDoc="0" locked="0" layoutInCell="1" allowOverlap="1" wp14:anchorId="6969C3D3" wp14:editId="531C220C">
                <wp:simplePos x="0" y="0"/>
                <wp:positionH relativeFrom="column">
                  <wp:posOffset>5191125</wp:posOffset>
                </wp:positionH>
                <wp:positionV relativeFrom="paragraph">
                  <wp:posOffset>-839470</wp:posOffset>
                </wp:positionV>
                <wp:extent cx="11906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7DB8A" w14:textId="36D6E23C" w:rsidR="00A56F5D" w:rsidRPr="009C4C7D" w:rsidRDefault="00A56F5D" w:rsidP="009C4C7D">
                            <w:pPr>
                              <w:jc w:val="right"/>
                              <w:rPr>
                                <w:rFonts w:ascii="ＭＳ Ｐゴシック" w:eastAsia="ＭＳ Ｐゴシック" w:hAnsi="ＭＳ Ｐゴシック"/>
                                <w:b/>
                                <w:color w:val="00B050"/>
                                <w:szCs w:val="18"/>
                              </w:rPr>
                            </w:pPr>
                            <w:r w:rsidRPr="00BA5283">
                              <w:rPr>
                                <w:rFonts w:ascii="ＭＳ Ｐゴシック" w:eastAsia="ＭＳ Ｐゴシック" w:hAnsi="ＭＳ Ｐゴシック" w:hint="eastAsia"/>
                                <w:b/>
                                <w:szCs w:val="18"/>
                              </w:rPr>
                              <w:t>20170</w:t>
                            </w:r>
                            <w:r>
                              <w:rPr>
                                <w:rFonts w:ascii="ＭＳ Ｐゴシック" w:eastAsia="ＭＳ Ｐゴシック" w:hAnsi="ＭＳ Ｐゴシック"/>
                                <w:b/>
                                <w:szCs w:val="18"/>
                              </w:rPr>
                              <w:t>926</w:t>
                            </w:r>
                            <w:r w:rsidRPr="009C4C7D">
                              <w:rPr>
                                <w:rFonts w:ascii="ＭＳ Ｐゴシック" w:eastAsia="ＭＳ Ｐゴシック" w:hAnsi="ＭＳ Ｐゴシック" w:hint="eastAsia"/>
                                <w:b/>
                                <w:szCs w:val="18"/>
                              </w:rPr>
                              <w:t>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9C3D3" id="_x0000_t202" coordsize="21600,21600" o:spt="202" path="m,l,21600r21600,l21600,xe">
                <v:stroke joinstyle="miter"/>
                <v:path gradientshapeok="t" o:connecttype="rect"/>
              </v:shapetype>
              <v:shape id="テキスト ボックス 1" o:spid="_x0000_s1026" type="#_x0000_t202" style="position:absolute;left:0;text-align:left;margin-left:408.75pt;margin-top:-66.1pt;width:93.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" filled="f" stroked="f" strokeweight=".5pt">
                <v:textbox>
                  <w:txbxContent>
                    <w:p w14:paraId="1CA7DB8A" w14:textId="36D6E23C" w:rsidR="00A56F5D" w:rsidRPr="009C4C7D" w:rsidRDefault="00A56F5D" w:rsidP="009C4C7D">
                      <w:pPr>
                        <w:jc w:val="right"/>
                        <w:rPr>
                          <w:rFonts w:ascii="ＭＳ Ｐゴシック" w:eastAsia="ＭＳ Ｐゴシック" w:hAnsi="ＭＳ Ｐゴシック"/>
                          <w:b/>
                          <w:color w:val="00B050"/>
                          <w:szCs w:val="18"/>
                        </w:rPr>
                      </w:pPr>
                      <w:r w:rsidRPr="00BA5283">
                        <w:rPr>
                          <w:rFonts w:ascii="ＭＳ Ｐゴシック" w:eastAsia="ＭＳ Ｐゴシック" w:hAnsi="ＭＳ Ｐゴシック" w:hint="eastAsia"/>
                          <w:b/>
                          <w:szCs w:val="18"/>
                        </w:rPr>
                        <w:t>20170</w:t>
                      </w:r>
                      <w:r>
                        <w:rPr>
                          <w:rFonts w:ascii="ＭＳ Ｐゴシック" w:eastAsia="ＭＳ Ｐゴシック" w:hAnsi="ＭＳ Ｐゴシック"/>
                          <w:b/>
                          <w:szCs w:val="18"/>
                        </w:rPr>
                        <w:t>926</w:t>
                      </w:r>
                      <w:r w:rsidRPr="009C4C7D">
                        <w:rPr>
                          <w:rFonts w:ascii="ＭＳ Ｐゴシック" w:eastAsia="ＭＳ Ｐゴシック" w:hAnsi="ＭＳ Ｐゴシック" w:hint="eastAsia"/>
                          <w:b/>
                          <w:szCs w:val="18"/>
                        </w:rPr>
                        <w:t>現在</w:t>
                      </w:r>
                    </w:p>
                  </w:txbxContent>
                </v:textbox>
              </v:shape>
            </w:pict>
          </mc:Fallback>
        </mc:AlternateContent>
      </w:r>
      <w:r w:rsidR="00162942" w:rsidRPr="00FB236C">
        <w:rPr>
          <w:rFonts w:ascii="Arial" w:eastAsia="游明朝" w:hAnsi="Arial" w:hint="eastAsia"/>
          <w:b/>
          <w:kern w:val="0"/>
          <w:sz w:val="30"/>
          <w:szCs w:val="30"/>
        </w:rPr>
        <w:t>学術集会への演題応募における倫理的手続きに関する指針</w:t>
      </w:r>
    </w:p>
    <w:p w14:paraId="7ED0FDA2" w14:textId="2C81CA07" w:rsidR="00C01544" w:rsidRPr="00FB236C" w:rsidRDefault="00676380" w:rsidP="00EB27B9">
      <w:pPr>
        <w:tabs>
          <w:tab w:val="left" w:pos="3728"/>
        </w:tabs>
        <w:snapToGrid w:val="0"/>
        <w:spacing w:afterLines="50" w:after="120"/>
        <w:outlineLvl w:val="0"/>
        <w:rPr>
          <w:rFonts w:ascii="Arial" w:eastAsia="游明朝" w:hAnsi="Arial"/>
          <w:b/>
          <w:sz w:val="28"/>
          <w:szCs w:val="28"/>
        </w:rPr>
      </w:pPr>
      <w:r w:rsidRPr="00FB236C">
        <w:rPr>
          <w:rFonts w:ascii="Arial" w:eastAsia="游明朝" w:hAnsi="Arial" w:hint="eastAsia"/>
          <w:b/>
          <w:sz w:val="28"/>
          <w:szCs w:val="28"/>
        </w:rPr>
        <w:t>I</w:t>
      </w:r>
      <w:r w:rsidRPr="00FB236C">
        <w:rPr>
          <w:rFonts w:ascii="Arial" w:eastAsia="游明朝" w:hAnsi="Arial" w:hint="eastAsia"/>
          <w:b/>
          <w:sz w:val="28"/>
          <w:szCs w:val="28"/>
        </w:rPr>
        <w:t xml:space="preserve">　</w:t>
      </w:r>
      <w:r w:rsidR="00C01544" w:rsidRPr="00FB236C">
        <w:rPr>
          <w:rFonts w:ascii="Arial" w:eastAsia="游明朝" w:hAnsi="Arial" w:hint="eastAsia"/>
          <w:b/>
          <w:sz w:val="28"/>
          <w:szCs w:val="28"/>
        </w:rPr>
        <w:t>はじめに</w:t>
      </w:r>
      <w:r w:rsidR="00B06317" w:rsidRPr="00FB236C">
        <w:rPr>
          <w:rFonts w:ascii="Arial" w:eastAsia="游明朝" w:hAnsi="Arial"/>
          <w:b/>
          <w:sz w:val="28"/>
          <w:szCs w:val="28"/>
        </w:rPr>
        <w:tab/>
      </w:r>
    </w:p>
    <w:p w14:paraId="1E87EBE8" w14:textId="517E627D" w:rsidR="002335A1" w:rsidRPr="00FB236C" w:rsidRDefault="00BC0BF7" w:rsidP="00926DE0">
      <w:pPr>
        <w:snapToGrid w:val="0"/>
        <w:ind w:firstLineChars="100" w:firstLine="210"/>
        <w:rPr>
          <w:rFonts w:ascii="Arial" w:eastAsia="游明朝" w:hAnsi="Arial"/>
        </w:rPr>
      </w:pPr>
      <w:r w:rsidRPr="00FB236C">
        <w:rPr>
          <w:rFonts w:ascii="Arial" w:eastAsia="游明朝" w:hAnsi="Arial" w:hint="eastAsia"/>
          <w:color w:val="000000" w:themeColor="text1"/>
        </w:rPr>
        <w:t>一般社団法人</w:t>
      </w:r>
      <w:r w:rsidR="00CA43A2" w:rsidRPr="00FB236C">
        <w:rPr>
          <w:rFonts w:ascii="Arial" w:eastAsia="游明朝" w:hAnsi="Arial" w:hint="eastAsia"/>
        </w:rPr>
        <w:t>日本</w:t>
      </w:r>
      <w:r w:rsidR="00F40A29" w:rsidRPr="00FB236C">
        <w:rPr>
          <w:rFonts w:ascii="Arial" w:eastAsia="游明朝" w:hAnsi="Arial" w:hint="eastAsia"/>
        </w:rPr>
        <w:t>癌治療学会</w:t>
      </w:r>
      <w:r w:rsidRPr="00FB236C">
        <w:rPr>
          <w:rFonts w:ascii="Arial" w:eastAsia="游明朝" w:hAnsi="Arial" w:hint="eastAsia"/>
        </w:rPr>
        <w:t>の</w:t>
      </w:r>
      <w:r w:rsidR="005B733C" w:rsidRPr="00FB236C">
        <w:rPr>
          <w:rFonts w:ascii="Arial" w:eastAsia="游明朝" w:hAnsi="Arial" w:hint="eastAsia"/>
        </w:rPr>
        <w:t>学術集会</w:t>
      </w:r>
      <w:r w:rsidR="006041D6" w:rsidRPr="00FB236C">
        <w:rPr>
          <w:rFonts w:ascii="Arial" w:eastAsia="游明朝" w:hAnsi="Arial" w:hint="eastAsia"/>
        </w:rPr>
        <w:t>で</w:t>
      </w:r>
      <w:r w:rsidR="005B733C" w:rsidRPr="00FB236C">
        <w:rPr>
          <w:rFonts w:ascii="Arial" w:eastAsia="游明朝" w:hAnsi="Arial" w:hint="eastAsia"/>
        </w:rPr>
        <w:t>発表</w:t>
      </w:r>
      <w:r w:rsidR="006041D6" w:rsidRPr="00FB236C">
        <w:rPr>
          <w:rFonts w:ascii="Arial" w:eastAsia="游明朝" w:hAnsi="Arial" w:hint="eastAsia"/>
        </w:rPr>
        <w:t>される</w:t>
      </w:r>
      <w:r w:rsidR="00F83C65" w:rsidRPr="00FB236C">
        <w:rPr>
          <w:rFonts w:ascii="Arial" w:eastAsia="游明朝" w:hAnsi="Arial" w:hint="eastAsia"/>
        </w:rPr>
        <w:t>医学</w:t>
      </w:r>
      <w:r w:rsidR="008326E8" w:rsidRPr="00FB236C">
        <w:rPr>
          <w:rFonts w:ascii="Arial" w:eastAsia="游明朝" w:hAnsi="Arial" w:hint="eastAsia"/>
        </w:rPr>
        <w:t>系</w:t>
      </w:r>
      <w:r w:rsidR="00EE6A80" w:rsidRPr="00FB236C">
        <w:rPr>
          <w:rFonts w:ascii="Arial" w:eastAsia="游明朝" w:hAnsi="Arial" w:hint="eastAsia"/>
        </w:rPr>
        <w:t>研究</w:t>
      </w:r>
      <w:r w:rsidR="00CF0BFE" w:rsidRPr="00FB236C">
        <w:rPr>
          <w:rFonts w:ascii="Arial" w:eastAsia="游明朝" w:hAnsi="Arial" w:hint="eastAsia"/>
        </w:rPr>
        <w:t>は</w:t>
      </w:r>
      <w:r w:rsidR="001532E8">
        <w:rPr>
          <w:rFonts w:ascii="Arial" w:eastAsia="游明朝" w:hAnsi="Arial" w:hint="eastAsia"/>
        </w:rPr>
        <w:t>、</w:t>
      </w:r>
      <w:r w:rsidR="00E47F54" w:rsidRPr="00FB236C">
        <w:rPr>
          <w:rFonts w:ascii="Arial" w:eastAsia="游明朝" w:hAnsi="Arial" w:hint="eastAsia"/>
        </w:rPr>
        <w:t>研究対象者の尊厳と人権を守り</w:t>
      </w:r>
      <w:r w:rsidR="001532E8">
        <w:rPr>
          <w:rFonts w:ascii="Arial" w:eastAsia="游明朝" w:hAnsi="Arial"/>
        </w:rPr>
        <w:t>、</w:t>
      </w:r>
      <w:r w:rsidR="00C01544" w:rsidRPr="00FB236C">
        <w:rPr>
          <w:rFonts w:ascii="Arial" w:eastAsia="游明朝" w:hAnsi="Arial" w:hint="eastAsia"/>
        </w:rPr>
        <w:t>ヘルシンキ宣言</w:t>
      </w:r>
      <w:r w:rsidR="002C242B" w:rsidRPr="00FB236C">
        <w:rPr>
          <w:rFonts w:ascii="Arial" w:eastAsia="游明朝" w:hAnsi="Arial" w:hint="eastAsia"/>
          <w:vertAlign w:val="superscript"/>
        </w:rPr>
        <w:t>1)</w:t>
      </w:r>
      <w:r w:rsidR="001532E8">
        <w:rPr>
          <w:rFonts w:ascii="Arial" w:eastAsia="游明朝" w:hAnsi="Arial" w:hint="eastAsia"/>
        </w:rPr>
        <w:t>、</w:t>
      </w:r>
      <w:r w:rsidR="0016170D" w:rsidRPr="00FB236C">
        <w:rPr>
          <w:rFonts w:ascii="Arial" w:eastAsia="游明朝" w:hAnsi="Arial" w:hint="eastAsia"/>
        </w:rPr>
        <w:t>個人情報保護法</w:t>
      </w:r>
      <w:r w:rsidR="002C242B" w:rsidRPr="00FB236C">
        <w:rPr>
          <w:rFonts w:ascii="Arial" w:eastAsia="游明朝" w:hAnsi="Arial" w:hint="eastAsia"/>
          <w:vertAlign w:val="superscript"/>
        </w:rPr>
        <w:t>2)</w:t>
      </w:r>
      <w:r w:rsidR="001532E8">
        <w:rPr>
          <w:rFonts w:ascii="Arial" w:eastAsia="游明朝" w:hAnsi="Arial"/>
        </w:rPr>
        <w:t>、</w:t>
      </w:r>
      <w:bookmarkStart w:id="1" w:name="_Hlk70412856"/>
      <w:r w:rsidR="007B2407" w:rsidRPr="00FB236C">
        <w:rPr>
          <w:rFonts w:ascii="Arial" w:eastAsia="游明朝" w:hAnsi="Arial" w:hint="eastAsia"/>
        </w:rPr>
        <w:t>人を対象とする</w:t>
      </w:r>
      <w:r w:rsidR="00A202E3" w:rsidRPr="00FB236C">
        <w:rPr>
          <w:rFonts w:ascii="Arial" w:eastAsia="游明朝" w:hAnsi="Arial" w:hint="eastAsia"/>
        </w:rPr>
        <w:t>生命科学・</w:t>
      </w:r>
      <w:r w:rsidR="00C062DF" w:rsidRPr="00FB236C">
        <w:rPr>
          <w:rFonts w:ascii="Arial" w:eastAsia="游明朝" w:hAnsi="Arial" w:hint="eastAsia"/>
        </w:rPr>
        <w:t>医学系研究に関する倫理指針</w:t>
      </w:r>
      <w:bookmarkEnd w:id="1"/>
      <w:r w:rsidR="00FB236C">
        <w:rPr>
          <w:rFonts w:ascii="Arial" w:eastAsia="游明朝" w:hAnsi="Arial" w:hint="eastAsia"/>
        </w:rPr>
        <w:t>（以下、「生命・医学系指針</w:t>
      </w:r>
      <w:r w:rsidR="00926DE0">
        <w:rPr>
          <w:rFonts w:ascii="Arial" w:eastAsia="游明朝" w:hAnsi="Arial" w:hint="eastAsia"/>
        </w:rPr>
        <w:t>」</w:t>
      </w:r>
      <w:r w:rsidR="00FB236C">
        <w:rPr>
          <w:rFonts w:ascii="Arial" w:eastAsia="游明朝" w:hAnsi="Arial" w:hint="eastAsia"/>
        </w:rPr>
        <w:t>）</w:t>
      </w:r>
      <w:r w:rsidR="002C242B" w:rsidRPr="00FB236C">
        <w:rPr>
          <w:rFonts w:ascii="Arial" w:eastAsia="游明朝" w:hAnsi="Arial" w:hint="eastAsia"/>
          <w:vertAlign w:val="superscript"/>
        </w:rPr>
        <w:t>3)</w:t>
      </w:r>
      <w:r w:rsidR="001532E8">
        <w:rPr>
          <w:rFonts w:ascii="Arial" w:eastAsia="游明朝" w:hAnsi="Arial" w:hint="eastAsia"/>
        </w:rPr>
        <w:t>、</w:t>
      </w:r>
      <w:r w:rsidR="00FB236C">
        <w:rPr>
          <w:rFonts w:ascii="Arial" w:eastAsia="游明朝" w:hAnsi="Arial" w:hint="eastAsia"/>
        </w:rPr>
        <w:t>遺伝子治療等臨床研究に関する指針</w:t>
      </w:r>
      <w:r w:rsidR="00E62B3C" w:rsidRPr="00FB236C">
        <w:rPr>
          <w:rFonts w:ascii="Arial" w:eastAsia="游明朝" w:hAnsi="Arial" w:hint="eastAsia"/>
          <w:vertAlign w:val="superscript"/>
        </w:rPr>
        <w:t>3</w:t>
      </w:r>
      <w:r w:rsidR="002C242B" w:rsidRPr="00FB236C">
        <w:rPr>
          <w:rFonts w:ascii="Arial" w:eastAsia="游明朝" w:hAnsi="Arial" w:hint="eastAsia"/>
          <w:vertAlign w:val="superscript"/>
        </w:rPr>
        <w:t>)</w:t>
      </w:r>
      <w:r w:rsidR="001532E8">
        <w:rPr>
          <w:rFonts w:ascii="Arial" w:eastAsia="游明朝" w:hAnsi="Arial" w:hint="eastAsia"/>
          <w:vertAlign w:val="superscript"/>
        </w:rPr>
        <w:t>、</w:t>
      </w:r>
      <w:r w:rsidR="001532E8">
        <w:rPr>
          <w:rFonts w:ascii="Arial" w:eastAsia="游明朝" w:hAnsi="Arial" w:hint="eastAsia"/>
        </w:rPr>
        <w:t>、</w:t>
      </w:r>
      <w:r w:rsidR="00FB236C">
        <w:rPr>
          <w:rFonts w:ascii="Arial" w:eastAsia="游明朝" w:hAnsi="Arial" w:hint="eastAsia"/>
        </w:rPr>
        <w:t>手術等で摘出されたヒト組織を用いた研究開発の在り方</w:t>
      </w:r>
      <w:r w:rsidR="00E62B3C" w:rsidRPr="00FB236C">
        <w:rPr>
          <w:rFonts w:ascii="Arial" w:eastAsia="游明朝" w:hAnsi="Arial" w:hint="eastAsia"/>
          <w:vertAlign w:val="superscript"/>
        </w:rPr>
        <w:t>3</w:t>
      </w:r>
      <w:r w:rsidR="002C242B" w:rsidRPr="00FB236C">
        <w:rPr>
          <w:rFonts w:ascii="Arial" w:eastAsia="游明朝" w:hAnsi="Arial" w:hint="eastAsia"/>
          <w:vertAlign w:val="superscript"/>
        </w:rPr>
        <w:t>)</w:t>
      </w:r>
      <w:r w:rsidR="001532E8">
        <w:rPr>
          <w:rFonts w:ascii="Arial" w:eastAsia="游明朝" w:hAnsi="Arial"/>
        </w:rPr>
        <w:t>、</w:t>
      </w:r>
      <w:r w:rsidR="00CA1926">
        <w:rPr>
          <w:rFonts w:ascii="Arial" w:eastAsia="游明朝" w:hAnsi="Arial" w:hint="eastAsia"/>
        </w:rPr>
        <w:t>異種移植の実施に伴う公衆衛生上の感染症問題に関する指針</w:t>
      </w:r>
      <w:r w:rsidR="00CA1926" w:rsidRPr="00CA1926">
        <w:rPr>
          <w:rFonts w:ascii="Arial" w:eastAsia="游明朝" w:hAnsi="Arial" w:hint="eastAsia"/>
          <w:vertAlign w:val="superscript"/>
        </w:rPr>
        <w:t>3)</w:t>
      </w:r>
      <w:r w:rsidR="001532E8">
        <w:rPr>
          <w:rFonts w:ascii="Arial" w:eastAsia="游明朝" w:hAnsi="Arial" w:hint="eastAsia"/>
        </w:rPr>
        <w:t>、</w:t>
      </w:r>
      <w:r w:rsidR="00CA1926">
        <w:rPr>
          <w:rFonts w:ascii="Arial" w:eastAsia="游明朝" w:hAnsi="Arial" w:hint="eastAsia"/>
        </w:rPr>
        <w:t>ヒト受精胚の</w:t>
      </w:r>
      <w:r w:rsidR="00926DE0">
        <w:rPr>
          <w:rFonts w:ascii="Arial" w:eastAsia="游明朝" w:hAnsi="Arial" w:hint="eastAsia"/>
        </w:rPr>
        <w:t>作成を</w:t>
      </w:r>
      <w:r w:rsidR="00CA1926">
        <w:rPr>
          <w:rFonts w:ascii="Arial" w:eastAsia="游明朝" w:hAnsi="Arial" w:hint="eastAsia"/>
        </w:rPr>
        <w:t>行う生殖補助医療研究に関する倫理指針</w:t>
      </w:r>
      <w:r w:rsidR="00CA1926" w:rsidRPr="00CA1926">
        <w:rPr>
          <w:rFonts w:ascii="Arial" w:eastAsia="游明朝" w:hAnsi="Arial" w:hint="eastAsia"/>
          <w:vertAlign w:val="superscript"/>
        </w:rPr>
        <w:t>3)</w:t>
      </w:r>
      <w:r w:rsidR="00926DE0" w:rsidRPr="00926DE0">
        <w:rPr>
          <w:rFonts w:ascii="Arial" w:eastAsia="游明朝" w:hAnsi="Arial" w:hint="eastAsia"/>
        </w:rPr>
        <w:t xml:space="preserve"> </w:t>
      </w:r>
      <w:r w:rsidR="00926DE0">
        <w:rPr>
          <w:rFonts w:ascii="Arial" w:eastAsia="游明朝" w:hAnsi="Arial" w:hint="eastAsia"/>
        </w:rPr>
        <w:t>、</w:t>
      </w:r>
      <w:r w:rsidR="00902223">
        <w:rPr>
          <w:rFonts w:ascii="Arial" w:eastAsia="游明朝" w:hAnsi="Arial" w:hint="eastAsia"/>
        </w:rPr>
        <w:t>ヒト受精胚に遺伝子情報改変技術等を用いる研究に関する倫理指針</w:t>
      </w:r>
      <w:r w:rsidR="00902223" w:rsidRPr="00902223">
        <w:rPr>
          <w:rFonts w:ascii="Arial" w:eastAsia="游明朝" w:hAnsi="Arial" w:hint="eastAsia"/>
          <w:vertAlign w:val="superscript"/>
        </w:rPr>
        <w:t>3)</w:t>
      </w:r>
      <w:r w:rsidR="00902223">
        <w:rPr>
          <w:rFonts w:ascii="Arial" w:eastAsia="游明朝" w:hAnsi="Arial" w:hint="eastAsia"/>
        </w:rPr>
        <w:t xml:space="preserve">　再生医療等の安全性の確保等に関する法律（再生医療等安全性確保法）</w:t>
      </w:r>
      <w:r w:rsidR="00902223" w:rsidRPr="00FB236C">
        <w:rPr>
          <w:rFonts w:ascii="Arial" w:eastAsia="游明朝" w:hAnsi="Arial"/>
          <w:vertAlign w:val="superscript"/>
        </w:rPr>
        <w:t>4)</w:t>
      </w:r>
      <w:r w:rsidR="001532E8">
        <w:rPr>
          <w:rFonts w:ascii="Arial" w:eastAsia="游明朝" w:hAnsi="Arial" w:hint="eastAsia"/>
        </w:rPr>
        <w:t>、</w:t>
      </w:r>
      <w:r w:rsidR="003F3982" w:rsidRPr="00FB236C">
        <w:rPr>
          <w:rFonts w:ascii="Arial" w:eastAsia="游明朝" w:hAnsi="Arial" w:hint="eastAsia"/>
        </w:rPr>
        <w:t>臨床研究法</w:t>
      </w:r>
      <w:r w:rsidR="00902223">
        <w:rPr>
          <w:rFonts w:ascii="Arial" w:eastAsia="游明朝" w:hAnsi="Arial" w:hint="eastAsia"/>
          <w:vertAlign w:val="superscript"/>
        </w:rPr>
        <w:t>5</w:t>
      </w:r>
      <w:r w:rsidR="003F3982" w:rsidRPr="00FB236C">
        <w:rPr>
          <w:rFonts w:ascii="Arial" w:eastAsia="游明朝" w:hAnsi="Arial"/>
          <w:vertAlign w:val="superscript"/>
        </w:rPr>
        <w:t>)</w:t>
      </w:r>
      <w:r w:rsidR="00902223">
        <w:rPr>
          <w:rFonts w:ascii="Arial" w:eastAsia="游明朝" w:hAnsi="Arial" w:hint="eastAsia"/>
        </w:rPr>
        <w:t>及び</w:t>
      </w:r>
      <w:r w:rsidR="00E47F54" w:rsidRPr="00FB236C">
        <w:rPr>
          <w:rFonts w:ascii="Arial" w:eastAsia="游明朝" w:hAnsi="Arial" w:hint="eastAsia"/>
        </w:rPr>
        <w:t>関連する</w:t>
      </w:r>
      <w:r w:rsidR="00D12D68" w:rsidRPr="00FB236C">
        <w:rPr>
          <w:rFonts w:ascii="Arial" w:eastAsia="游明朝" w:hAnsi="Arial" w:hint="eastAsia"/>
        </w:rPr>
        <w:t>その他の</w:t>
      </w:r>
      <w:r w:rsidR="00926DE0">
        <w:rPr>
          <w:rFonts w:ascii="Arial" w:eastAsia="游明朝" w:hAnsi="Arial" w:hint="eastAsia"/>
        </w:rPr>
        <w:t>法律</w:t>
      </w:r>
      <w:r w:rsidR="001532E8">
        <w:rPr>
          <w:rFonts w:ascii="Arial" w:eastAsia="游明朝" w:hAnsi="Arial"/>
        </w:rPr>
        <w:t>、</w:t>
      </w:r>
      <w:r w:rsidR="007219DB" w:rsidRPr="00FB236C">
        <w:rPr>
          <w:rFonts w:ascii="Arial" w:eastAsia="游明朝" w:hAnsi="Arial" w:hint="eastAsia"/>
        </w:rPr>
        <w:t>政令</w:t>
      </w:r>
      <w:r w:rsidR="001532E8">
        <w:rPr>
          <w:rFonts w:ascii="Arial" w:eastAsia="游明朝" w:hAnsi="Arial"/>
        </w:rPr>
        <w:t>、</w:t>
      </w:r>
      <w:r w:rsidR="007219DB" w:rsidRPr="00FB236C">
        <w:rPr>
          <w:rFonts w:ascii="Arial" w:eastAsia="游明朝" w:hAnsi="Arial" w:hint="eastAsia"/>
        </w:rPr>
        <w:t>省令</w:t>
      </w:r>
      <w:r w:rsidR="001532E8">
        <w:rPr>
          <w:rFonts w:ascii="Arial" w:eastAsia="游明朝" w:hAnsi="Arial"/>
        </w:rPr>
        <w:t>、</w:t>
      </w:r>
      <w:r w:rsidR="0016170D" w:rsidRPr="00FB236C">
        <w:rPr>
          <w:rFonts w:ascii="Arial" w:eastAsia="游明朝" w:hAnsi="Arial" w:hint="eastAsia"/>
        </w:rPr>
        <w:t>指針</w:t>
      </w:r>
      <w:r w:rsidR="001532E8">
        <w:rPr>
          <w:rFonts w:ascii="Arial" w:eastAsia="游明朝" w:hAnsi="Arial" w:hint="eastAsia"/>
        </w:rPr>
        <w:t>、</w:t>
      </w:r>
      <w:r w:rsidR="007219DB" w:rsidRPr="00FB236C">
        <w:rPr>
          <w:rFonts w:ascii="Arial" w:eastAsia="游明朝" w:hAnsi="Arial" w:hint="eastAsia"/>
        </w:rPr>
        <w:t>通知</w:t>
      </w:r>
      <w:r w:rsidR="0016170D" w:rsidRPr="00FB236C">
        <w:rPr>
          <w:rFonts w:ascii="Arial" w:eastAsia="游明朝" w:hAnsi="Arial" w:hint="eastAsia"/>
        </w:rPr>
        <w:t>等</w:t>
      </w:r>
      <w:r w:rsidR="007219DB" w:rsidRPr="00FB236C">
        <w:rPr>
          <w:rFonts w:ascii="Arial" w:eastAsia="游明朝" w:hAnsi="Arial" w:hint="eastAsia"/>
        </w:rPr>
        <w:t>を遵守し</w:t>
      </w:r>
      <w:r w:rsidR="00D12D68" w:rsidRPr="00FB236C">
        <w:rPr>
          <w:rFonts w:ascii="Arial" w:eastAsia="游明朝" w:hAnsi="Arial" w:hint="eastAsia"/>
        </w:rPr>
        <w:t>て行われ</w:t>
      </w:r>
      <w:r w:rsidR="007219DB" w:rsidRPr="00FB236C">
        <w:rPr>
          <w:rFonts w:ascii="Arial" w:eastAsia="游明朝" w:hAnsi="Arial" w:hint="eastAsia"/>
        </w:rPr>
        <w:t>なければならない</w:t>
      </w:r>
      <w:r w:rsidR="001532E8">
        <w:rPr>
          <w:rFonts w:ascii="Arial" w:eastAsia="游明朝" w:hAnsi="Arial"/>
        </w:rPr>
        <w:t>。</w:t>
      </w:r>
      <w:r w:rsidR="00263815" w:rsidRPr="00FB236C">
        <w:rPr>
          <w:rFonts w:ascii="Arial" w:eastAsia="游明朝" w:hAnsi="Arial" w:hint="eastAsia"/>
        </w:rPr>
        <w:t>また</w:t>
      </w:r>
      <w:r w:rsidR="00E41091" w:rsidRPr="00FB236C">
        <w:rPr>
          <w:rFonts w:ascii="Arial" w:eastAsia="游明朝" w:hAnsi="Arial" w:hint="eastAsia"/>
          <w:szCs w:val="21"/>
        </w:rPr>
        <w:t>人を対象としない研究については</w:t>
      </w:r>
      <w:r w:rsidR="00902223">
        <w:rPr>
          <w:rFonts w:ascii="Arial" w:eastAsia="游明朝" w:hAnsi="Arial" w:hint="eastAsia"/>
          <w:szCs w:val="21"/>
        </w:rPr>
        <w:t>、厚生労働省の所管する実施機関における動物実験等の実施に関する基本指針</w:t>
      </w:r>
      <w:r w:rsidR="00902223" w:rsidRPr="00902223">
        <w:rPr>
          <w:rFonts w:ascii="Arial" w:eastAsia="游明朝" w:hAnsi="Arial" w:hint="eastAsia"/>
          <w:szCs w:val="21"/>
          <w:vertAlign w:val="superscript"/>
        </w:rPr>
        <w:t>3)</w:t>
      </w:r>
      <w:r w:rsidR="001532E8">
        <w:rPr>
          <w:rFonts w:ascii="Arial" w:eastAsia="游明朝" w:hAnsi="Arial" w:hint="eastAsia"/>
          <w:szCs w:val="21"/>
        </w:rPr>
        <w:t>、</w:t>
      </w:r>
      <w:r w:rsidR="00E41091" w:rsidRPr="00FB236C">
        <w:rPr>
          <w:rFonts w:ascii="Arial" w:eastAsia="游明朝" w:hAnsi="Arial" w:hint="eastAsia"/>
          <w:szCs w:val="21"/>
        </w:rPr>
        <w:t>ライフサイエンス</w:t>
      </w:r>
      <w:r w:rsidR="00CB2FB2" w:rsidRPr="00FB236C">
        <w:rPr>
          <w:rFonts w:ascii="Arial" w:eastAsia="游明朝" w:hAnsi="Arial" w:hint="eastAsia"/>
          <w:szCs w:val="21"/>
        </w:rPr>
        <w:t>における生命倫理</w:t>
      </w:r>
      <w:r w:rsidR="00902223">
        <w:rPr>
          <w:rFonts w:ascii="Arial" w:eastAsia="游明朝" w:hAnsi="Arial" w:hint="eastAsia"/>
          <w:szCs w:val="21"/>
        </w:rPr>
        <w:t>に関する取り組み</w:t>
      </w:r>
      <w:r w:rsidR="00902223">
        <w:rPr>
          <w:rFonts w:ascii="Arial" w:eastAsia="游明朝" w:hAnsi="Arial" w:hint="eastAsia"/>
          <w:szCs w:val="21"/>
          <w:vertAlign w:val="superscript"/>
        </w:rPr>
        <w:t>6</w:t>
      </w:r>
      <w:r w:rsidR="00CB2FB2" w:rsidRPr="00FB236C">
        <w:rPr>
          <w:rFonts w:ascii="Arial" w:eastAsia="游明朝" w:hAnsi="Arial"/>
          <w:szCs w:val="21"/>
          <w:vertAlign w:val="superscript"/>
        </w:rPr>
        <w:t>)</w:t>
      </w:r>
      <w:r w:rsidR="001532E8">
        <w:rPr>
          <w:rFonts w:ascii="Arial" w:eastAsia="游明朝" w:hAnsi="Arial" w:hint="eastAsia"/>
          <w:szCs w:val="21"/>
        </w:rPr>
        <w:t>、</w:t>
      </w:r>
      <w:r w:rsidR="00902223">
        <w:rPr>
          <w:rFonts w:ascii="Arial" w:eastAsia="游明朝" w:hAnsi="Arial" w:hint="eastAsia"/>
          <w:szCs w:val="21"/>
        </w:rPr>
        <w:t>ライフサイエンスにおける安全に関する取り組み</w:t>
      </w:r>
      <w:r w:rsidR="00902223" w:rsidRPr="00902223">
        <w:rPr>
          <w:rFonts w:ascii="Arial" w:eastAsia="游明朝" w:hAnsi="Arial" w:hint="eastAsia"/>
          <w:szCs w:val="21"/>
          <w:vertAlign w:val="superscript"/>
        </w:rPr>
        <w:t>7)</w:t>
      </w:r>
      <w:r w:rsidR="00902223">
        <w:rPr>
          <w:rFonts w:ascii="Arial" w:eastAsia="游明朝" w:hAnsi="Arial" w:hint="eastAsia"/>
          <w:szCs w:val="21"/>
        </w:rPr>
        <w:t>及び関連するその他の法律</w:t>
      </w:r>
      <w:r w:rsidR="001532E8">
        <w:rPr>
          <w:rFonts w:ascii="Arial" w:eastAsia="游明朝" w:hAnsi="Arial"/>
        </w:rPr>
        <w:t>、</w:t>
      </w:r>
      <w:r w:rsidR="00CB2FB2" w:rsidRPr="00FB236C">
        <w:rPr>
          <w:rFonts w:ascii="Arial" w:eastAsia="游明朝" w:hAnsi="Arial" w:hint="eastAsia"/>
        </w:rPr>
        <w:t>政令</w:t>
      </w:r>
      <w:r w:rsidR="001532E8">
        <w:rPr>
          <w:rFonts w:ascii="Arial" w:eastAsia="游明朝" w:hAnsi="Arial"/>
        </w:rPr>
        <w:t>、</w:t>
      </w:r>
      <w:r w:rsidR="00CB2FB2" w:rsidRPr="00FB236C">
        <w:rPr>
          <w:rFonts w:ascii="Arial" w:eastAsia="游明朝" w:hAnsi="Arial" w:hint="eastAsia"/>
        </w:rPr>
        <w:t>省令</w:t>
      </w:r>
      <w:r w:rsidR="001532E8">
        <w:rPr>
          <w:rFonts w:ascii="Arial" w:eastAsia="游明朝" w:hAnsi="Arial"/>
        </w:rPr>
        <w:t>、</w:t>
      </w:r>
      <w:r w:rsidR="00CB2FB2" w:rsidRPr="00FB236C">
        <w:rPr>
          <w:rFonts w:ascii="Arial" w:eastAsia="游明朝" w:hAnsi="Arial" w:hint="eastAsia"/>
        </w:rPr>
        <w:t>指針</w:t>
      </w:r>
      <w:r w:rsidR="001532E8">
        <w:rPr>
          <w:rFonts w:ascii="Arial" w:eastAsia="游明朝" w:hAnsi="Arial" w:hint="eastAsia"/>
        </w:rPr>
        <w:t>、</w:t>
      </w:r>
      <w:r w:rsidR="00902223">
        <w:rPr>
          <w:rFonts w:ascii="Arial" w:eastAsia="游明朝" w:hAnsi="Arial" w:hint="eastAsia"/>
        </w:rPr>
        <w:t>及び</w:t>
      </w:r>
      <w:r w:rsidR="00CB2FB2" w:rsidRPr="00FB236C">
        <w:rPr>
          <w:rFonts w:ascii="Arial" w:eastAsia="游明朝" w:hAnsi="Arial" w:hint="eastAsia"/>
        </w:rPr>
        <w:t>通知等を遵守して行われなければならない</w:t>
      </w:r>
      <w:r w:rsidR="001532E8">
        <w:rPr>
          <w:rFonts w:ascii="Arial" w:eastAsia="游明朝" w:hAnsi="Arial"/>
        </w:rPr>
        <w:t>。</w:t>
      </w:r>
      <w:r w:rsidR="0043212C" w:rsidRPr="00FB236C">
        <w:rPr>
          <w:rFonts w:ascii="Arial" w:eastAsia="游明朝" w:hAnsi="Arial" w:hint="eastAsia"/>
        </w:rPr>
        <w:t>ここに示す</w:t>
      </w:r>
      <w:r w:rsidR="00D12D68" w:rsidRPr="00FB236C">
        <w:rPr>
          <w:rFonts w:ascii="Arial" w:eastAsia="游明朝" w:hAnsi="Arial" w:hint="eastAsia"/>
        </w:rPr>
        <w:t>「</w:t>
      </w:r>
      <w:r w:rsidR="00CA43A2" w:rsidRPr="00FB236C">
        <w:rPr>
          <w:rFonts w:ascii="Arial" w:eastAsia="游明朝" w:hAnsi="Arial" w:hint="eastAsia"/>
        </w:rPr>
        <w:t>日本</w:t>
      </w:r>
      <w:r w:rsidR="00F40A29" w:rsidRPr="00FB236C">
        <w:rPr>
          <w:rFonts w:ascii="Arial" w:eastAsia="游明朝" w:hAnsi="Arial" w:hint="eastAsia"/>
        </w:rPr>
        <w:t>癌治療学会</w:t>
      </w:r>
      <w:r w:rsidR="00D12D68" w:rsidRPr="00FB236C">
        <w:rPr>
          <w:rFonts w:ascii="Arial" w:eastAsia="游明朝" w:hAnsi="Arial" w:hint="eastAsia"/>
        </w:rPr>
        <w:t>学術集会への演題応募における倫理的手続きに関する指針」</w:t>
      </w:r>
      <w:r w:rsidR="004F4B4C" w:rsidRPr="00FB236C">
        <w:rPr>
          <w:rFonts w:ascii="Arial" w:eastAsia="游明朝" w:hAnsi="Arial" w:hint="eastAsia"/>
        </w:rPr>
        <w:t>（以下</w:t>
      </w:r>
      <w:r w:rsidR="001532E8">
        <w:rPr>
          <w:rFonts w:ascii="Arial" w:eastAsia="游明朝" w:hAnsi="Arial" w:hint="eastAsia"/>
        </w:rPr>
        <w:t>、</w:t>
      </w:r>
      <w:r w:rsidR="004F4B4C" w:rsidRPr="00FB236C">
        <w:rPr>
          <w:rFonts w:ascii="Arial" w:eastAsia="游明朝" w:hAnsi="Arial" w:hint="eastAsia"/>
        </w:rPr>
        <w:t>本指針）</w:t>
      </w:r>
      <w:r w:rsidR="000D631A" w:rsidRPr="00FB236C">
        <w:rPr>
          <w:rFonts w:ascii="Arial" w:eastAsia="游明朝" w:hAnsi="Arial" w:hint="eastAsia"/>
        </w:rPr>
        <w:t>は</w:t>
      </w:r>
      <w:r w:rsidR="001532E8">
        <w:rPr>
          <w:rFonts w:ascii="Arial" w:eastAsia="游明朝" w:hAnsi="Arial" w:hint="eastAsia"/>
        </w:rPr>
        <w:t>、</w:t>
      </w:r>
      <w:r w:rsidR="00D12D68" w:rsidRPr="00FB236C">
        <w:rPr>
          <w:rFonts w:ascii="Arial" w:eastAsia="游明朝" w:hAnsi="Arial" w:hint="eastAsia"/>
        </w:rPr>
        <w:t>これらの宣言・法令・</w:t>
      </w:r>
      <w:r w:rsidR="0042105C" w:rsidRPr="00FB236C">
        <w:rPr>
          <w:rFonts w:ascii="Arial" w:eastAsia="游明朝" w:hAnsi="Arial" w:hint="eastAsia"/>
        </w:rPr>
        <w:t>指針</w:t>
      </w:r>
      <w:r w:rsidR="00D12D68" w:rsidRPr="00FB236C">
        <w:rPr>
          <w:rFonts w:ascii="Arial" w:eastAsia="游明朝" w:hAnsi="Arial" w:hint="eastAsia"/>
        </w:rPr>
        <w:t>等</w:t>
      </w:r>
      <w:r w:rsidR="0042105C" w:rsidRPr="00FB236C">
        <w:rPr>
          <w:rFonts w:ascii="Arial" w:eastAsia="游明朝" w:hAnsi="Arial" w:hint="eastAsia"/>
        </w:rPr>
        <w:t>に基づいて</w:t>
      </w:r>
      <w:r w:rsidR="00EE6A80" w:rsidRPr="00FB236C">
        <w:rPr>
          <w:rFonts w:ascii="Arial" w:eastAsia="游明朝" w:hAnsi="Arial" w:hint="eastAsia"/>
        </w:rPr>
        <w:t>作成されたものであ</w:t>
      </w:r>
      <w:r w:rsidR="00D44D79" w:rsidRPr="00FB236C">
        <w:rPr>
          <w:rFonts w:ascii="Arial" w:eastAsia="游明朝" w:hAnsi="Arial" w:hint="eastAsia"/>
        </w:rPr>
        <w:t>る</w:t>
      </w:r>
      <w:r w:rsidR="001532E8">
        <w:rPr>
          <w:rFonts w:ascii="Arial" w:eastAsia="游明朝" w:hAnsi="Arial" w:hint="eastAsia"/>
        </w:rPr>
        <w:t>。</w:t>
      </w:r>
      <w:r w:rsidR="00E80689" w:rsidRPr="00FB236C">
        <w:rPr>
          <w:rFonts w:ascii="Arial" w:eastAsia="游明朝" w:hAnsi="Arial" w:hint="eastAsia"/>
        </w:rPr>
        <w:t>会</w:t>
      </w:r>
      <w:r w:rsidR="00E47F54" w:rsidRPr="00FB236C">
        <w:rPr>
          <w:rFonts w:ascii="Arial" w:eastAsia="游明朝" w:hAnsi="Arial" w:hint="eastAsia"/>
        </w:rPr>
        <w:t>員が学術集会へ</w:t>
      </w:r>
      <w:r w:rsidR="00D12D68" w:rsidRPr="00FB236C">
        <w:rPr>
          <w:rFonts w:ascii="Arial" w:eastAsia="游明朝" w:hAnsi="Arial" w:hint="eastAsia"/>
        </w:rPr>
        <w:t>演題</w:t>
      </w:r>
      <w:r w:rsidR="00E47F54" w:rsidRPr="00FB236C">
        <w:rPr>
          <w:rFonts w:ascii="Arial" w:eastAsia="游明朝" w:hAnsi="Arial" w:hint="eastAsia"/>
        </w:rPr>
        <w:t>を</w:t>
      </w:r>
      <w:r w:rsidR="00D12D68" w:rsidRPr="00FB236C">
        <w:rPr>
          <w:rFonts w:ascii="Arial" w:eastAsia="游明朝" w:hAnsi="Arial" w:hint="eastAsia"/>
        </w:rPr>
        <w:t>応募</w:t>
      </w:r>
      <w:r w:rsidR="00E47F54" w:rsidRPr="00FB236C">
        <w:rPr>
          <w:rFonts w:ascii="Arial" w:eastAsia="游明朝" w:hAnsi="Arial" w:hint="eastAsia"/>
        </w:rPr>
        <w:t>する際には</w:t>
      </w:r>
      <w:r w:rsidR="00CF0BFE" w:rsidRPr="00FB236C">
        <w:rPr>
          <w:rFonts w:ascii="Arial" w:eastAsia="游明朝" w:hAnsi="Arial" w:hint="eastAsia"/>
        </w:rPr>
        <w:t>本指針を遵守</w:t>
      </w:r>
      <w:r w:rsidR="000B1E09" w:rsidRPr="00FB236C">
        <w:rPr>
          <w:rFonts w:ascii="Arial" w:eastAsia="游明朝" w:hAnsi="Arial" w:hint="eastAsia"/>
        </w:rPr>
        <w:t>する義務</w:t>
      </w:r>
      <w:r w:rsidR="009A0217" w:rsidRPr="00FB236C">
        <w:rPr>
          <w:rFonts w:ascii="Arial" w:eastAsia="游明朝" w:hAnsi="Arial" w:hint="eastAsia"/>
        </w:rPr>
        <w:t>がある</w:t>
      </w:r>
      <w:r w:rsidR="001532E8">
        <w:rPr>
          <w:rFonts w:ascii="Arial" w:eastAsia="游明朝" w:hAnsi="Arial" w:hint="eastAsia"/>
        </w:rPr>
        <w:t>。</w:t>
      </w:r>
      <w:r w:rsidR="00D504D0" w:rsidRPr="00FB236C">
        <w:rPr>
          <w:rFonts w:ascii="Arial" w:eastAsia="游明朝" w:hAnsi="Arial" w:hint="eastAsia"/>
        </w:rPr>
        <w:t>ただし</w:t>
      </w:r>
      <w:r w:rsidR="001532E8">
        <w:rPr>
          <w:rFonts w:ascii="Arial" w:eastAsia="游明朝" w:hAnsi="Arial" w:hint="eastAsia"/>
        </w:rPr>
        <w:t>、</w:t>
      </w:r>
      <w:r w:rsidR="00E47F54" w:rsidRPr="00FB236C">
        <w:rPr>
          <w:rFonts w:ascii="Arial" w:eastAsia="游明朝" w:hAnsi="Arial" w:hint="eastAsia"/>
        </w:rPr>
        <w:t>本</w:t>
      </w:r>
      <w:r w:rsidR="0034201D" w:rsidRPr="00FB236C">
        <w:rPr>
          <w:rFonts w:ascii="Arial" w:eastAsia="游明朝" w:hAnsi="Arial" w:hint="eastAsia"/>
        </w:rPr>
        <w:t>指針は</w:t>
      </w:r>
      <w:r w:rsidR="001532E8">
        <w:rPr>
          <w:rFonts w:ascii="Arial" w:eastAsia="游明朝" w:hAnsi="Arial"/>
        </w:rPr>
        <w:t>、</w:t>
      </w:r>
      <w:r w:rsidR="00926DE0">
        <w:rPr>
          <w:rFonts w:ascii="Arial" w:eastAsia="游明朝" w:hAnsi="Arial" w:hint="eastAsia"/>
        </w:rPr>
        <w:t>個々の</w:t>
      </w:r>
      <w:r w:rsidR="0034201D" w:rsidRPr="00FB236C">
        <w:rPr>
          <w:rFonts w:ascii="Arial" w:eastAsia="游明朝" w:hAnsi="Arial" w:hint="eastAsia"/>
        </w:rPr>
        <w:t>会員の自由な研究活動</w:t>
      </w:r>
      <w:r w:rsidR="00E47F54" w:rsidRPr="00FB236C">
        <w:rPr>
          <w:rFonts w:ascii="Arial" w:eastAsia="游明朝" w:hAnsi="Arial" w:hint="eastAsia"/>
        </w:rPr>
        <w:t>に</w:t>
      </w:r>
      <w:r w:rsidR="0034201D" w:rsidRPr="00FB236C">
        <w:rPr>
          <w:rFonts w:ascii="Arial" w:eastAsia="游明朝" w:hAnsi="Arial" w:hint="eastAsia"/>
        </w:rPr>
        <w:t>制限</w:t>
      </w:r>
      <w:r w:rsidR="00E47F54" w:rsidRPr="00FB236C">
        <w:rPr>
          <w:rFonts w:ascii="Arial" w:eastAsia="游明朝" w:hAnsi="Arial" w:hint="eastAsia"/>
        </w:rPr>
        <w:t>や拘束を加える</w:t>
      </w:r>
      <w:r w:rsidR="00CF0BFE" w:rsidRPr="00FB236C">
        <w:rPr>
          <w:rFonts w:ascii="Arial" w:eastAsia="游明朝" w:hAnsi="Arial" w:hint="eastAsia"/>
        </w:rPr>
        <w:t>ための</w:t>
      </w:r>
      <w:r w:rsidR="0034201D" w:rsidRPr="00FB236C">
        <w:rPr>
          <w:rFonts w:ascii="Arial" w:eastAsia="游明朝" w:hAnsi="Arial" w:hint="eastAsia"/>
        </w:rPr>
        <w:t>ものでは</w:t>
      </w:r>
      <w:r w:rsidR="00E37C41" w:rsidRPr="00FB236C">
        <w:rPr>
          <w:rFonts w:ascii="Arial" w:eastAsia="游明朝" w:hAnsi="Arial" w:hint="eastAsia"/>
        </w:rPr>
        <w:t>なく</w:t>
      </w:r>
      <w:r w:rsidR="001532E8">
        <w:rPr>
          <w:rFonts w:ascii="Arial" w:eastAsia="游明朝" w:hAnsi="Arial" w:hint="eastAsia"/>
        </w:rPr>
        <w:t>、</w:t>
      </w:r>
      <w:r w:rsidR="00926DE0" w:rsidRPr="00926DE0">
        <w:rPr>
          <w:rFonts w:ascii="Arial" w:eastAsia="游明朝" w:hAnsi="Arial" w:hint="eastAsia"/>
        </w:rPr>
        <w:t>あくまで研究者が研究対象者の人権の保護、安全の保持及び福祉の向上を図りつつ、宣言・法令・指針等を逸脱することなく幅広い研究活動を行うための規範である。</w:t>
      </w:r>
      <w:r w:rsidR="00A46524" w:rsidRPr="00FB236C">
        <w:rPr>
          <w:rFonts w:ascii="Arial" w:eastAsia="游明朝" w:hAnsi="Arial"/>
        </w:rPr>
        <w:t xml:space="preserve"> </w:t>
      </w:r>
    </w:p>
    <w:p w14:paraId="2425B4E6" w14:textId="76C45E2E" w:rsidR="005526FE" w:rsidRPr="00FB236C" w:rsidRDefault="00CC5AC5" w:rsidP="00CC5AC5">
      <w:pPr>
        <w:snapToGrid w:val="0"/>
        <w:ind w:firstLineChars="100" w:firstLine="210"/>
        <w:rPr>
          <w:rFonts w:ascii="Arial" w:eastAsia="游明朝" w:hAnsi="Arial"/>
        </w:rPr>
      </w:pPr>
      <w:r w:rsidRPr="00CC5AC5">
        <w:rPr>
          <w:rFonts w:ascii="Arial" w:eastAsia="游明朝" w:hAnsi="Arial" w:hint="eastAsia"/>
        </w:rPr>
        <w:t>ただし、本指針は、医学系研究に求められる全ての倫理的手続を包含しているわけではないので、研究内容によっては別途考慮すべき事柄があり得ることに留意し、個々の研究内容に応じた適切な対応を行う必要がある。</w:t>
      </w:r>
    </w:p>
    <w:p w14:paraId="20F05E64" w14:textId="4A94227A" w:rsidR="00A46524" w:rsidRPr="00FB236C" w:rsidRDefault="00A46524" w:rsidP="00FB236C">
      <w:pPr>
        <w:snapToGrid w:val="0"/>
        <w:ind w:firstLineChars="100" w:firstLine="210"/>
        <w:rPr>
          <w:rFonts w:ascii="Arial" w:eastAsia="游明朝" w:hAnsi="Arial"/>
          <w:color w:val="000000" w:themeColor="text1"/>
        </w:rPr>
      </w:pPr>
      <w:r w:rsidRPr="00FB236C">
        <w:rPr>
          <w:rFonts w:ascii="Arial" w:eastAsia="游明朝" w:hAnsi="Arial" w:hint="eastAsia"/>
        </w:rPr>
        <w:t>なお</w:t>
      </w:r>
      <w:r w:rsidR="001532E8">
        <w:rPr>
          <w:rFonts w:ascii="Arial" w:eastAsia="游明朝" w:hAnsi="Arial" w:hint="eastAsia"/>
        </w:rPr>
        <w:t>、</w:t>
      </w:r>
      <w:r w:rsidRPr="00FB236C">
        <w:rPr>
          <w:rFonts w:ascii="Arial" w:eastAsia="游明朝" w:hAnsi="Arial" w:hint="eastAsia"/>
        </w:rPr>
        <w:t>本指針は</w:t>
      </w:r>
      <w:r w:rsidR="005E4873">
        <w:rPr>
          <w:rFonts w:ascii="Arial" w:eastAsia="游明朝" w:hAnsi="Arial" w:hint="eastAsia"/>
        </w:rPr>
        <w:t>オリジナル</w:t>
      </w:r>
      <w:r w:rsidR="0077692B" w:rsidRPr="00FB236C">
        <w:rPr>
          <w:rFonts w:ascii="Arial" w:eastAsia="游明朝" w:hAnsi="Arial" w:hint="eastAsia"/>
        </w:rPr>
        <w:t>研究</w:t>
      </w:r>
      <w:r w:rsidR="005E4873">
        <w:rPr>
          <w:rFonts w:ascii="Arial" w:eastAsia="游明朝" w:hAnsi="Arial" w:hint="eastAsia"/>
        </w:rPr>
        <w:t>及び</w:t>
      </w:r>
      <w:r w:rsidRPr="00FB236C">
        <w:rPr>
          <w:rFonts w:ascii="Arial" w:eastAsia="游明朝" w:hAnsi="Arial" w:hint="eastAsia"/>
        </w:rPr>
        <w:t>症例報告を応募する際の</w:t>
      </w:r>
      <w:r w:rsidRPr="00FB236C">
        <w:rPr>
          <w:rFonts w:ascii="Arial" w:eastAsia="游明朝" w:hAnsi="Arial" w:hint="eastAsia"/>
          <w:color w:val="000000" w:themeColor="text1"/>
        </w:rPr>
        <w:t>倫理的手続きに関するものであり</w:t>
      </w:r>
      <w:r w:rsidR="001532E8">
        <w:rPr>
          <w:rFonts w:ascii="Arial" w:eastAsia="游明朝" w:hAnsi="Arial" w:hint="eastAsia"/>
          <w:color w:val="000000" w:themeColor="text1"/>
        </w:rPr>
        <w:t>、</w:t>
      </w:r>
      <w:r w:rsidRPr="00FB236C">
        <w:rPr>
          <w:rFonts w:ascii="Arial" w:eastAsia="游明朝" w:hAnsi="Arial" w:hint="eastAsia"/>
          <w:color w:val="000000" w:themeColor="text1"/>
        </w:rPr>
        <w:t>公表済み論文から引用された記述・資料のみを使用した総説形式の演題は本指針の対象外である</w:t>
      </w:r>
      <w:r w:rsidR="001532E8">
        <w:rPr>
          <w:rFonts w:ascii="Arial" w:eastAsia="游明朝" w:hAnsi="Arial"/>
          <w:color w:val="000000" w:themeColor="text1"/>
        </w:rPr>
        <w:t>。</w:t>
      </w:r>
      <w:r w:rsidR="005E4873">
        <w:rPr>
          <w:rFonts w:ascii="Arial" w:eastAsia="游明朝" w:hAnsi="Arial" w:hint="eastAsia"/>
          <w:color w:val="000000" w:themeColor="text1"/>
        </w:rPr>
        <w:t>また</w:t>
      </w:r>
      <w:r w:rsidR="001532E8">
        <w:rPr>
          <w:rFonts w:ascii="Arial" w:eastAsia="游明朝" w:hAnsi="Arial" w:hint="eastAsia"/>
          <w:color w:val="000000" w:themeColor="text1"/>
        </w:rPr>
        <w:t>、</w:t>
      </w:r>
      <w:r w:rsidR="005E4873">
        <w:rPr>
          <w:rFonts w:ascii="Arial" w:eastAsia="游明朝" w:hAnsi="Arial" w:hint="eastAsia"/>
          <w:color w:val="000000" w:themeColor="text1"/>
        </w:rPr>
        <w:t>「人を対象とする生命科学・医学系研究」の定義に当てはまらない研究は</w:t>
      </w:r>
      <w:r w:rsidR="001532E8">
        <w:rPr>
          <w:rFonts w:ascii="Arial" w:eastAsia="游明朝" w:hAnsi="Arial" w:hint="eastAsia"/>
          <w:color w:val="000000" w:themeColor="text1"/>
        </w:rPr>
        <w:t>、</w:t>
      </w:r>
      <w:r w:rsidR="005E4873">
        <w:rPr>
          <w:rFonts w:ascii="Arial" w:eastAsia="游明朝" w:hAnsi="Arial" w:hint="eastAsia"/>
          <w:color w:val="000000" w:themeColor="text1"/>
        </w:rPr>
        <w:t>「生命・医学系指針」の対象でないが、研究対象者から取得した情報を用いる等</w:t>
      </w:r>
      <w:r w:rsidR="001532E8">
        <w:rPr>
          <w:rFonts w:ascii="Arial" w:eastAsia="游明朝" w:hAnsi="Arial" w:hint="eastAsia"/>
          <w:color w:val="000000" w:themeColor="text1"/>
        </w:rPr>
        <w:t>、</w:t>
      </w:r>
      <w:r w:rsidR="005E4873">
        <w:rPr>
          <w:rFonts w:ascii="Arial" w:eastAsia="游明朝" w:hAnsi="Arial" w:hint="eastAsia"/>
          <w:color w:val="000000" w:themeColor="text1"/>
        </w:rPr>
        <w:t>その内容に応じて</w:t>
      </w:r>
      <w:r w:rsidR="001532E8">
        <w:rPr>
          <w:rFonts w:ascii="Arial" w:eastAsia="游明朝" w:hAnsi="Arial" w:hint="eastAsia"/>
          <w:color w:val="000000" w:themeColor="text1"/>
        </w:rPr>
        <w:t>、</w:t>
      </w:r>
      <w:r w:rsidR="005E4873">
        <w:rPr>
          <w:rFonts w:ascii="Arial" w:eastAsia="游明朝" w:hAnsi="Arial" w:hint="eastAsia"/>
          <w:color w:val="000000" w:themeColor="text1"/>
        </w:rPr>
        <w:t>適正な実施を図るうえで本指針は参考となり得る</w:t>
      </w:r>
      <w:r w:rsidR="001532E8">
        <w:rPr>
          <w:rFonts w:ascii="Arial" w:eastAsia="游明朝" w:hAnsi="Arial" w:hint="eastAsia"/>
          <w:color w:val="000000" w:themeColor="text1"/>
        </w:rPr>
        <w:t>。</w:t>
      </w:r>
    </w:p>
    <w:p w14:paraId="1995BD88" w14:textId="2D640E5A" w:rsidR="00C937FE" w:rsidRPr="00FB236C" w:rsidRDefault="00676380" w:rsidP="00EB27B9">
      <w:pPr>
        <w:snapToGrid w:val="0"/>
        <w:spacing w:beforeLines="50" w:before="120" w:afterLines="50" w:after="120"/>
        <w:outlineLvl w:val="0"/>
        <w:rPr>
          <w:rFonts w:ascii="Arial" w:eastAsia="游明朝" w:hAnsi="Arial"/>
          <w:b/>
          <w:color w:val="000000" w:themeColor="text1"/>
          <w:sz w:val="28"/>
          <w:szCs w:val="28"/>
        </w:rPr>
      </w:pPr>
      <w:r w:rsidRPr="00FB236C">
        <w:rPr>
          <w:rFonts w:ascii="Arial" w:eastAsia="游明朝" w:hAnsi="Arial" w:hint="eastAsia"/>
          <w:b/>
          <w:color w:val="000000" w:themeColor="text1"/>
          <w:sz w:val="28"/>
          <w:szCs w:val="28"/>
        </w:rPr>
        <w:t>II</w:t>
      </w:r>
      <w:r w:rsidRPr="00FB236C">
        <w:rPr>
          <w:rFonts w:ascii="Arial" w:eastAsia="游明朝" w:hAnsi="Arial" w:hint="eastAsia"/>
          <w:b/>
          <w:color w:val="000000" w:themeColor="text1"/>
          <w:sz w:val="28"/>
          <w:szCs w:val="28"/>
        </w:rPr>
        <w:t xml:space="preserve">　</w:t>
      </w:r>
      <w:r w:rsidR="004C7570" w:rsidRPr="00FB236C">
        <w:rPr>
          <w:rFonts w:ascii="Arial" w:eastAsia="游明朝" w:hAnsi="Arial" w:hint="eastAsia"/>
          <w:b/>
          <w:color w:val="000000" w:themeColor="text1"/>
          <w:sz w:val="28"/>
          <w:szCs w:val="28"/>
        </w:rPr>
        <w:t>用語の定義</w:t>
      </w:r>
      <w:r w:rsidR="00C937FE">
        <w:rPr>
          <w:rFonts w:ascii="Arial" w:eastAsia="游明朝" w:hAnsi="Arial" w:hint="eastAsia"/>
          <w:b/>
          <w:color w:val="000000" w:themeColor="text1"/>
          <w:sz w:val="28"/>
          <w:szCs w:val="28"/>
        </w:rPr>
        <w:t>・説明</w:t>
      </w:r>
    </w:p>
    <w:p w14:paraId="65302DB9" w14:textId="720A3E10" w:rsidR="004C7570" w:rsidRPr="00FB236C" w:rsidRDefault="00CC5AC5" w:rsidP="00CC5AC5">
      <w:pPr>
        <w:snapToGrid w:val="0"/>
        <w:ind w:firstLineChars="100" w:firstLine="210"/>
        <w:rPr>
          <w:rFonts w:ascii="Arial" w:eastAsia="游明朝" w:hAnsi="Arial"/>
          <w:color w:val="000000" w:themeColor="text1"/>
        </w:rPr>
      </w:pPr>
      <w:r w:rsidRPr="00CC5AC5">
        <w:rPr>
          <w:rFonts w:ascii="Arial" w:eastAsia="游明朝" w:hAnsi="Arial" w:hint="eastAsia"/>
          <w:color w:val="000000" w:themeColor="text1"/>
        </w:rPr>
        <w:t>本指針で使用されている用語等の定義と説明を以下に示す。以下の記述の多くは「生命・医学系指針」</w:t>
      </w:r>
      <w:r w:rsidRPr="00CC5AC5">
        <w:rPr>
          <w:rFonts w:ascii="Arial" w:eastAsia="游明朝" w:hAnsi="Arial" w:hint="eastAsia"/>
          <w:color w:val="000000" w:themeColor="text1"/>
          <w:vertAlign w:val="superscript"/>
        </w:rPr>
        <w:t>3</w:t>
      </w:r>
      <w:r w:rsidRPr="00CC5AC5">
        <w:rPr>
          <w:rFonts w:ascii="Arial" w:eastAsia="游明朝" w:hAnsi="Arial" w:hint="eastAsia"/>
          <w:color w:val="000000" w:themeColor="text1"/>
          <w:vertAlign w:val="superscript"/>
        </w:rPr>
        <w:t>）</w:t>
      </w:r>
      <w:r w:rsidRPr="00CC5AC5">
        <w:rPr>
          <w:rFonts w:ascii="Arial" w:eastAsia="游明朝" w:hAnsi="Arial" w:hint="eastAsia"/>
          <w:color w:val="000000" w:themeColor="text1"/>
        </w:rPr>
        <w:t>及び「生命・医学系指針」ガイダンス</w:t>
      </w:r>
      <w:r w:rsidRPr="00CC5AC5">
        <w:rPr>
          <w:rFonts w:ascii="Arial" w:eastAsia="游明朝" w:hAnsi="Arial" w:hint="eastAsia"/>
          <w:color w:val="000000" w:themeColor="text1"/>
          <w:vertAlign w:val="superscript"/>
        </w:rPr>
        <w:t>3</w:t>
      </w:r>
      <w:r w:rsidRPr="00CC5AC5">
        <w:rPr>
          <w:rFonts w:ascii="Arial" w:eastAsia="游明朝" w:hAnsi="Arial" w:hint="eastAsia"/>
          <w:color w:val="000000" w:themeColor="text1"/>
          <w:vertAlign w:val="superscript"/>
        </w:rPr>
        <w:t>）</w:t>
      </w:r>
      <w:r w:rsidRPr="00CC5AC5">
        <w:rPr>
          <w:rFonts w:ascii="Arial" w:eastAsia="游明朝" w:hAnsi="Arial" w:hint="eastAsia"/>
          <w:color w:val="000000" w:themeColor="text1"/>
        </w:rPr>
        <w:t>からの抜粋である。また、本指針の目的に沿った補足説明が一部含まれている。</w:t>
      </w:r>
    </w:p>
    <w:p w14:paraId="4B49916D" w14:textId="7D24D005" w:rsidR="00C93C43" w:rsidRPr="00CC5AC5" w:rsidRDefault="00C93C43" w:rsidP="00750148">
      <w:pPr>
        <w:pStyle w:val="a4"/>
        <w:numPr>
          <w:ilvl w:val="0"/>
          <w:numId w:val="1"/>
        </w:numPr>
        <w:snapToGrid w:val="0"/>
        <w:ind w:leftChars="0" w:left="426"/>
        <w:rPr>
          <w:rFonts w:ascii="Arial" w:eastAsia="游明朝" w:hAnsi="Arial"/>
          <w:b/>
          <w:bCs/>
          <w:color w:val="000000" w:themeColor="text1"/>
        </w:rPr>
      </w:pPr>
      <w:r w:rsidRPr="00CC5AC5">
        <w:rPr>
          <w:rFonts w:ascii="Arial" w:eastAsia="游明朝" w:hAnsi="Arial" w:hint="eastAsia"/>
          <w:b/>
          <w:bCs/>
          <w:color w:val="000000" w:themeColor="text1"/>
        </w:rPr>
        <w:t>人を対象とする生命科学・医学系研究</w:t>
      </w:r>
    </w:p>
    <w:p w14:paraId="6BDA6B7C" w14:textId="147894B6" w:rsidR="00F56B43" w:rsidRDefault="00F56B43" w:rsidP="00411D5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人を対象として</w:t>
      </w:r>
      <w:r w:rsidR="001532E8">
        <w:rPr>
          <w:rFonts w:ascii="Arial" w:eastAsia="游明朝" w:hAnsi="Arial" w:hint="eastAsia"/>
          <w:color w:val="000000" w:themeColor="text1"/>
        </w:rPr>
        <w:t>、</w:t>
      </w:r>
      <w:r>
        <w:rPr>
          <w:rFonts w:ascii="Arial" w:eastAsia="游明朝" w:hAnsi="Arial" w:hint="eastAsia"/>
          <w:color w:val="000000" w:themeColor="text1"/>
        </w:rPr>
        <w:t>次のア又はイを目的として実施される活動をいう</w:t>
      </w:r>
      <w:r w:rsidR="001532E8">
        <w:rPr>
          <w:rFonts w:ascii="Arial" w:eastAsia="游明朝" w:hAnsi="Arial" w:hint="eastAsia"/>
          <w:color w:val="000000" w:themeColor="text1"/>
        </w:rPr>
        <w:t>。</w:t>
      </w:r>
    </w:p>
    <w:p w14:paraId="26A5CE1A" w14:textId="39792E82" w:rsidR="00F56B43" w:rsidRDefault="00F56B43" w:rsidP="00F56B43">
      <w:pPr>
        <w:pStyle w:val="a4"/>
        <w:snapToGrid w:val="0"/>
        <w:ind w:leftChars="203" w:left="846" w:hangingChars="200" w:hanging="420"/>
        <w:rPr>
          <w:rFonts w:ascii="Arial" w:eastAsia="游明朝" w:hAnsi="Arial"/>
          <w:color w:val="000000" w:themeColor="text1"/>
        </w:rPr>
      </w:pPr>
      <w:r>
        <w:rPr>
          <w:rFonts w:ascii="Arial" w:eastAsia="游明朝" w:hAnsi="Arial" w:hint="eastAsia"/>
          <w:color w:val="000000" w:themeColor="text1"/>
        </w:rPr>
        <w:t>ア</w:t>
      </w:r>
      <w:r>
        <w:rPr>
          <w:rFonts w:ascii="Arial" w:eastAsia="游明朝" w:hAnsi="Arial"/>
          <w:color w:val="000000" w:themeColor="text1"/>
        </w:rPr>
        <w:tab/>
      </w:r>
      <w:r>
        <w:rPr>
          <w:rFonts w:ascii="Arial" w:eastAsia="游明朝" w:hAnsi="Arial" w:hint="eastAsia"/>
          <w:color w:val="000000" w:themeColor="text1"/>
        </w:rPr>
        <w:t>次の①</w:t>
      </w:r>
      <w:r w:rsidR="001532E8">
        <w:rPr>
          <w:rFonts w:ascii="Arial" w:eastAsia="游明朝" w:hAnsi="Arial" w:hint="eastAsia"/>
          <w:color w:val="000000" w:themeColor="text1"/>
        </w:rPr>
        <w:t>、</w:t>
      </w:r>
      <w:r>
        <w:rPr>
          <w:rFonts w:ascii="Arial" w:eastAsia="游明朝" w:hAnsi="Arial" w:hint="eastAsia"/>
          <w:color w:val="000000" w:themeColor="text1"/>
        </w:rPr>
        <w:t>②</w:t>
      </w:r>
      <w:r w:rsidR="001532E8">
        <w:rPr>
          <w:rFonts w:ascii="Arial" w:eastAsia="游明朝" w:hAnsi="Arial" w:hint="eastAsia"/>
          <w:color w:val="000000" w:themeColor="text1"/>
        </w:rPr>
        <w:t>、</w:t>
      </w:r>
      <w:r>
        <w:rPr>
          <w:rFonts w:ascii="Arial" w:eastAsia="游明朝" w:hAnsi="Arial" w:hint="eastAsia"/>
          <w:color w:val="000000" w:themeColor="text1"/>
        </w:rPr>
        <w:t>③又は④を通じて</w:t>
      </w:r>
      <w:r w:rsidR="001532E8">
        <w:rPr>
          <w:rFonts w:ascii="Arial" w:eastAsia="游明朝" w:hAnsi="Arial" w:hint="eastAsia"/>
          <w:color w:val="000000" w:themeColor="text1"/>
        </w:rPr>
        <w:t>、</w:t>
      </w:r>
      <w:r>
        <w:rPr>
          <w:rFonts w:ascii="Arial" w:eastAsia="游明朝" w:hAnsi="Arial" w:hint="eastAsia"/>
          <w:color w:val="000000" w:themeColor="text1"/>
        </w:rPr>
        <w:t>国民の健康の保持増進又は患者の傷病からの回復若しくは生活の質の向上に資する知識を得ること</w:t>
      </w:r>
      <w:r w:rsidR="001532E8">
        <w:rPr>
          <w:rFonts w:ascii="Arial" w:eastAsia="游明朝" w:hAnsi="Arial" w:hint="eastAsia"/>
          <w:color w:val="000000" w:themeColor="text1"/>
        </w:rPr>
        <w:t>。</w:t>
      </w:r>
    </w:p>
    <w:p w14:paraId="7B157362" w14:textId="76D30CA7" w:rsidR="00F56B43" w:rsidRDefault="00F56B43" w:rsidP="00750148">
      <w:pPr>
        <w:pStyle w:val="a4"/>
        <w:numPr>
          <w:ilvl w:val="0"/>
          <w:numId w:val="6"/>
        </w:numPr>
        <w:snapToGrid w:val="0"/>
        <w:ind w:leftChars="0"/>
        <w:rPr>
          <w:rFonts w:ascii="Arial" w:eastAsia="游明朝" w:hAnsi="Arial"/>
          <w:color w:val="000000" w:themeColor="text1"/>
        </w:rPr>
      </w:pPr>
      <w:r>
        <w:rPr>
          <w:rFonts w:ascii="Arial" w:eastAsia="游明朝" w:hAnsi="Arial" w:hint="eastAsia"/>
          <w:color w:val="000000" w:themeColor="text1"/>
        </w:rPr>
        <w:t>傷病の成因（健康に関する様々な事象の頻度及び分布並びにそれらに影響を与える要因を含む）の理解</w:t>
      </w:r>
    </w:p>
    <w:p w14:paraId="2A3C9050" w14:textId="1B5D1874" w:rsidR="00F56B43" w:rsidRDefault="00F56B43" w:rsidP="00750148">
      <w:pPr>
        <w:pStyle w:val="a4"/>
        <w:numPr>
          <w:ilvl w:val="0"/>
          <w:numId w:val="6"/>
        </w:numPr>
        <w:snapToGrid w:val="0"/>
        <w:ind w:leftChars="0"/>
        <w:rPr>
          <w:rFonts w:ascii="Arial" w:eastAsia="游明朝" w:hAnsi="Arial"/>
          <w:color w:val="000000" w:themeColor="text1"/>
        </w:rPr>
      </w:pPr>
      <w:r>
        <w:rPr>
          <w:rFonts w:ascii="Arial" w:eastAsia="游明朝" w:hAnsi="Arial" w:hint="eastAsia"/>
          <w:color w:val="000000" w:themeColor="text1"/>
        </w:rPr>
        <w:t>病態の理解</w:t>
      </w:r>
    </w:p>
    <w:p w14:paraId="0F35E794" w14:textId="5202727D" w:rsidR="00F56B43" w:rsidRDefault="00F56B43" w:rsidP="00750148">
      <w:pPr>
        <w:pStyle w:val="a4"/>
        <w:numPr>
          <w:ilvl w:val="0"/>
          <w:numId w:val="6"/>
        </w:numPr>
        <w:snapToGrid w:val="0"/>
        <w:ind w:leftChars="0"/>
        <w:rPr>
          <w:rFonts w:ascii="Arial" w:eastAsia="游明朝" w:hAnsi="Arial"/>
          <w:color w:val="000000" w:themeColor="text1"/>
        </w:rPr>
      </w:pPr>
      <w:r>
        <w:rPr>
          <w:rFonts w:ascii="Arial" w:eastAsia="游明朝" w:hAnsi="Arial" w:hint="eastAsia"/>
          <w:color w:val="000000" w:themeColor="text1"/>
        </w:rPr>
        <w:t>傷病の予防方法の改善又は有効性の検証</w:t>
      </w:r>
    </w:p>
    <w:p w14:paraId="696941E4" w14:textId="01865150" w:rsidR="00F56B43" w:rsidRDefault="00F56B43" w:rsidP="00750148">
      <w:pPr>
        <w:pStyle w:val="a4"/>
        <w:numPr>
          <w:ilvl w:val="0"/>
          <w:numId w:val="6"/>
        </w:numPr>
        <w:snapToGrid w:val="0"/>
        <w:ind w:leftChars="0"/>
        <w:rPr>
          <w:rFonts w:ascii="Arial" w:eastAsia="游明朝" w:hAnsi="Arial"/>
          <w:color w:val="000000" w:themeColor="text1"/>
        </w:rPr>
      </w:pPr>
      <w:r>
        <w:rPr>
          <w:rFonts w:ascii="Arial" w:eastAsia="游明朝" w:hAnsi="Arial" w:hint="eastAsia"/>
          <w:color w:val="000000" w:themeColor="text1"/>
        </w:rPr>
        <w:t>医療における診断方法及び治療方法</w:t>
      </w:r>
      <w:r w:rsidR="00734C23">
        <w:rPr>
          <w:rFonts w:ascii="Arial" w:eastAsia="游明朝" w:hAnsi="Arial" w:hint="eastAsia"/>
          <w:color w:val="000000" w:themeColor="text1"/>
        </w:rPr>
        <w:t>の</w:t>
      </w:r>
      <w:r>
        <w:rPr>
          <w:rFonts w:ascii="Arial" w:eastAsia="游明朝" w:hAnsi="Arial" w:hint="eastAsia"/>
          <w:color w:val="000000" w:themeColor="text1"/>
        </w:rPr>
        <w:t>改善又は有効性の検証</w:t>
      </w:r>
    </w:p>
    <w:p w14:paraId="22DF6D95" w14:textId="2C5093CC" w:rsidR="00F56B43" w:rsidRDefault="00F56B43" w:rsidP="00F56B43">
      <w:pPr>
        <w:pStyle w:val="a4"/>
        <w:snapToGrid w:val="0"/>
        <w:ind w:leftChars="203" w:left="846" w:hangingChars="200" w:hanging="420"/>
        <w:rPr>
          <w:rFonts w:ascii="Arial" w:eastAsia="游明朝" w:hAnsi="Arial"/>
          <w:color w:val="000000" w:themeColor="text1"/>
        </w:rPr>
      </w:pPr>
      <w:r>
        <w:rPr>
          <w:rFonts w:ascii="Arial" w:eastAsia="游明朝" w:hAnsi="Arial" w:hint="eastAsia"/>
          <w:color w:val="000000" w:themeColor="text1"/>
        </w:rPr>
        <w:t>イ</w:t>
      </w:r>
      <w:r>
        <w:rPr>
          <w:rFonts w:ascii="Arial" w:eastAsia="游明朝" w:hAnsi="Arial"/>
          <w:color w:val="000000" w:themeColor="text1"/>
        </w:rPr>
        <w:tab/>
      </w:r>
      <w:r w:rsidR="00734C23">
        <w:rPr>
          <w:rFonts w:ascii="Arial" w:eastAsia="游明朝" w:hAnsi="Arial" w:hint="eastAsia"/>
          <w:color w:val="000000" w:themeColor="text1"/>
        </w:rPr>
        <w:t>人由来の試料・情報を用いて</w:t>
      </w:r>
      <w:r w:rsidR="001532E8">
        <w:rPr>
          <w:rFonts w:ascii="Arial" w:eastAsia="游明朝" w:hAnsi="Arial" w:hint="eastAsia"/>
          <w:color w:val="000000" w:themeColor="text1"/>
        </w:rPr>
        <w:t>、</w:t>
      </w:r>
      <w:r w:rsidR="00734C23">
        <w:rPr>
          <w:rFonts w:ascii="Arial" w:eastAsia="游明朝" w:hAnsi="Arial" w:hint="eastAsia"/>
          <w:color w:val="000000" w:themeColor="text1"/>
        </w:rPr>
        <w:t>ヒトゲノム及び遺伝子の構造又は機能並びに遺伝子の変異又は発現に関する知識を得ること</w:t>
      </w:r>
      <w:r w:rsidR="001532E8">
        <w:rPr>
          <w:rFonts w:ascii="Arial" w:eastAsia="游明朝" w:hAnsi="Arial" w:hint="eastAsia"/>
          <w:color w:val="000000" w:themeColor="text1"/>
        </w:rPr>
        <w:t>。</w:t>
      </w:r>
    </w:p>
    <w:p w14:paraId="190C4141" w14:textId="66C94102" w:rsidR="00C93C43" w:rsidRPr="00CC5AC5" w:rsidRDefault="00C93C43" w:rsidP="00750148">
      <w:pPr>
        <w:pStyle w:val="a4"/>
        <w:numPr>
          <w:ilvl w:val="0"/>
          <w:numId w:val="1"/>
        </w:numPr>
        <w:snapToGrid w:val="0"/>
        <w:ind w:leftChars="0" w:left="426" w:hanging="426"/>
        <w:rPr>
          <w:rFonts w:ascii="Arial" w:eastAsia="游明朝" w:hAnsi="Arial"/>
          <w:b/>
          <w:bCs/>
          <w:color w:val="000000" w:themeColor="text1"/>
        </w:rPr>
      </w:pPr>
      <w:r w:rsidRPr="00CC5AC5">
        <w:rPr>
          <w:rFonts w:ascii="Arial" w:eastAsia="游明朝" w:hAnsi="Arial" w:hint="eastAsia"/>
          <w:b/>
          <w:bCs/>
          <w:color w:val="000000" w:themeColor="text1"/>
        </w:rPr>
        <w:t>侵襲</w:t>
      </w:r>
    </w:p>
    <w:p w14:paraId="06ABD232" w14:textId="26D20B0A" w:rsidR="001D459A" w:rsidRDefault="00CC5AC5" w:rsidP="00CC5AC5">
      <w:pPr>
        <w:pStyle w:val="a4"/>
        <w:snapToGrid w:val="0"/>
        <w:ind w:leftChars="202" w:left="424"/>
        <w:rPr>
          <w:rFonts w:ascii="Arial" w:eastAsia="游明朝" w:hAnsi="Arial"/>
          <w:color w:val="000000" w:themeColor="text1"/>
        </w:rPr>
      </w:pPr>
      <w:r w:rsidRPr="00CC5AC5">
        <w:rPr>
          <w:rFonts w:ascii="Arial" w:eastAsia="游明朝" w:hAnsi="Arial" w:hint="eastAsia"/>
          <w:color w:val="000000" w:themeColor="text1"/>
        </w:rPr>
        <w:lastRenderedPageBreak/>
        <w:t>研究目的で行われる、穿刺、切開、薬物投与、放射線照射、心的外傷に触れる質問等によって、研究対象者の身体又は精神に傷害又は負担が生じることをいう。侵襲のうち、研究対象者の身体又は精神に生じる傷害又は負担が小さいものを「軽微な侵襲」という。</w:t>
      </w:r>
    </w:p>
    <w:p w14:paraId="2B09FDCA" w14:textId="69D56A90" w:rsidR="00C93C43" w:rsidRPr="00CC5AC5" w:rsidRDefault="00C93C43" w:rsidP="00750148">
      <w:pPr>
        <w:pStyle w:val="a4"/>
        <w:numPr>
          <w:ilvl w:val="0"/>
          <w:numId w:val="1"/>
        </w:numPr>
        <w:snapToGrid w:val="0"/>
        <w:ind w:leftChars="0" w:left="426" w:hanging="426"/>
        <w:rPr>
          <w:rFonts w:ascii="Arial" w:eastAsia="游明朝" w:hAnsi="Arial"/>
          <w:b/>
          <w:bCs/>
          <w:color w:val="000000" w:themeColor="text1"/>
        </w:rPr>
      </w:pPr>
      <w:r w:rsidRPr="00CC5AC5">
        <w:rPr>
          <w:rFonts w:ascii="Arial" w:eastAsia="游明朝" w:hAnsi="Arial" w:hint="eastAsia"/>
          <w:b/>
          <w:bCs/>
          <w:color w:val="000000" w:themeColor="text1"/>
        </w:rPr>
        <w:t>介入</w:t>
      </w:r>
    </w:p>
    <w:p w14:paraId="3FC408DA" w14:textId="182F7F7B" w:rsidR="00C54A97" w:rsidRDefault="00CC5AC5" w:rsidP="00CC5AC5">
      <w:pPr>
        <w:pStyle w:val="a4"/>
        <w:snapToGrid w:val="0"/>
        <w:ind w:leftChars="202" w:left="424"/>
        <w:rPr>
          <w:rFonts w:ascii="Arial" w:eastAsia="游明朝" w:hAnsi="Arial"/>
          <w:color w:val="000000" w:themeColor="text1"/>
        </w:rPr>
      </w:pPr>
      <w:r w:rsidRPr="00CC5AC5">
        <w:rPr>
          <w:rFonts w:ascii="Arial" w:eastAsia="游明朝" w:hAnsi="Arial" w:hint="eastAsia"/>
          <w:color w:val="000000" w:themeColor="text1"/>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14:paraId="55C57FC6" w14:textId="35C4AE7E" w:rsidR="00C93C43" w:rsidRPr="00CC5AC5" w:rsidRDefault="00C93C43" w:rsidP="00750148">
      <w:pPr>
        <w:pStyle w:val="a4"/>
        <w:numPr>
          <w:ilvl w:val="0"/>
          <w:numId w:val="1"/>
        </w:numPr>
        <w:snapToGrid w:val="0"/>
        <w:ind w:leftChars="0" w:left="426" w:hanging="426"/>
        <w:rPr>
          <w:rFonts w:ascii="Arial" w:eastAsia="游明朝" w:hAnsi="Arial"/>
          <w:b/>
          <w:bCs/>
          <w:color w:val="000000" w:themeColor="text1"/>
        </w:rPr>
      </w:pPr>
      <w:r w:rsidRPr="00CC5AC5">
        <w:rPr>
          <w:rFonts w:ascii="Arial" w:eastAsia="游明朝" w:hAnsi="Arial" w:hint="eastAsia"/>
          <w:b/>
          <w:bCs/>
          <w:color w:val="000000" w:themeColor="text1"/>
        </w:rPr>
        <w:t>試料</w:t>
      </w:r>
    </w:p>
    <w:p w14:paraId="298DBCA8" w14:textId="571CD0DB" w:rsidR="00734C23" w:rsidRDefault="00734C23" w:rsidP="00CC5AC5">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血液</w:t>
      </w:r>
      <w:r w:rsidR="001532E8">
        <w:rPr>
          <w:rFonts w:ascii="Arial" w:eastAsia="游明朝" w:hAnsi="Arial" w:hint="eastAsia"/>
          <w:color w:val="000000" w:themeColor="text1"/>
        </w:rPr>
        <w:t>、</w:t>
      </w:r>
      <w:r>
        <w:rPr>
          <w:rFonts w:ascii="Arial" w:eastAsia="游明朝" w:hAnsi="Arial" w:hint="eastAsia"/>
          <w:color w:val="000000" w:themeColor="text1"/>
        </w:rPr>
        <w:t>体液</w:t>
      </w:r>
      <w:r w:rsidR="001532E8">
        <w:rPr>
          <w:rFonts w:ascii="Arial" w:eastAsia="游明朝" w:hAnsi="Arial" w:hint="eastAsia"/>
          <w:color w:val="000000" w:themeColor="text1"/>
        </w:rPr>
        <w:t>、</w:t>
      </w:r>
      <w:r>
        <w:rPr>
          <w:rFonts w:ascii="Arial" w:eastAsia="游明朝" w:hAnsi="Arial" w:hint="eastAsia"/>
          <w:color w:val="000000" w:themeColor="text1"/>
        </w:rPr>
        <w:t>組織</w:t>
      </w:r>
      <w:r w:rsidR="001532E8">
        <w:rPr>
          <w:rFonts w:ascii="Arial" w:eastAsia="游明朝" w:hAnsi="Arial" w:hint="eastAsia"/>
          <w:color w:val="000000" w:themeColor="text1"/>
        </w:rPr>
        <w:t>、</w:t>
      </w:r>
      <w:r>
        <w:rPr>
          <w:rFonts w:ascii="Arial" w:eastAsia="游明朝" w:hAnsi="Arial" w:hint="eastAsia"/>
          <w:color w:val="000000" w:themeColor="text1"/>
        </w:rPr>
        <w:t>細胞</w:t>
      </w:r>
      <w:r w:rsidR="001532E8">
        <w:rPr>
          <w:rFonts w:ascii="Arial" w:eastAsia="游明朝" w:hAnsi="Arial" w:hint="eastAsia"/>
          <w:color w:val="000000" w:themeColor="text1"/>
        </w:rPr>
        <w:t>、</w:t>
      </w:r>
      <w:r>
        <w:rPr>
          <w:rFonts w:ascii="Arial" w:eastAsia="游明朝" w:hAnsi="Arial" w:hint="eastAsia"/>
          <w:color w:val="000000" w:themeColor="text1"/>
        </w:rPr>
        <w:t>排泄物及びこれらか抽出した</w:t>
      </w:r>
      <w:r>
        <w:rPr>
          <w:rFonts w:ascii="Arial" w:eastAsia="游明朝" w:hAnsi="Arial" w:hint="eastAsia"/>
          <w:color w:val="000000" w:themeColor="text1"/>
        </w:rPr>
        <w:t>DNA</w:t>
      </w:r>
      <w:r>
        <w:rPr>
          <w:rFonts w:ascii="Arial" w:eastAsia="游明朝" w:hAnsi="Arial" w:hint="eastAsia"/>
          <w:color w:val="000000" w:themeColor="text1"/>
        </w:rPr>
        <w:t>等</w:t>
      </w:r>
      <w:r w:rsidR="001532E8">
        <w:rPr>
          <w:rFonts w:ascii="Arial" w:eastAsia="游明朝" w:hAnsi="Arial" w:hint="eastAsia"/>
          <w:color w:val="000000" w:themeColor="text1"/>
        </w:rPr>
        <w:t>、</w:t>
      </w:r>
      <w:r>
        <w:rPr>
          <w:rFonts w:ascii="Arial" w:eastAsia="游明朝" w:hAnsi="Arial" w:hint="eastAsia"/>
          <w:color w:val="000000" w:themeColor="text1"/>
        </w:rPr>
        <w:t>人の体から取得されたものであって研究に用いられるもの（死者に係るものを含む）をいう</w:t>
      </w:r>
      <w:r w:rsidR="001532E8">
        <w:rPr>
          <w:rFonts w:ascii="Arial" w:eastAsia="游明朝" w:hAnsi="Arial" w:hint="eastAsia"/>
          <w:color w:val="000000" w:themeColor="text1"/>
        </w:rPr>
        <w:t>。</w:t>
      </w:r>
    </w:p>
    <w:p w14:paraId="6530F52B" w14:textId="59534C74" w:rsidR="00C93C43" w:rsidRPr="00A20D2A" w:rsidRDefault="00C93C43" w:rsidP="00750148">
      <w:pPr>
        <w:pStyle w:val="a4"/>
        <w:numPr>
          <w:ilvl w:val="0"/>
          <w:numId w:val="1"/>
        </w:numPr>
        <w:snapToGrid w:val="0"/>
        <w:ind w:leftChars="0" w:left="426" w:hanging="426"/>
        <w:rPr>
          <w:rFonts w:ascii="Arial" w:eastAsia="游明朝" w:hAnsi="Arial"/>
          <w:b/>
          <w:bCs/>
          <w:color w:val="000000" w:themeColor="text1"/>
        </w:rPr>
      </w:pPr>
      <w:r w:rsidRPr="00A20D2A">
        <w:rPr>
          <w:rFonts w:ascii="Arial" w:eastAsia="游明朝" w:hAnsi="Arial" w:hint="eastAsia"/>
          <w:b/>
          <w:bCs/>
          <w:color w:val="000000" w:themeColor="text1"/>
        </w:rPr>
        <w:t>研究に用いられる情報</w:t>
      </w:r>
    </w:p>
    <w:p w14:paraId="40B4F680" w14:textId="74322FC8" w:rsidR="00734C23" w:rsidRDefault="00A20D2A" w:rsidP="00A20D2A">
      <w:pPr>
        <w:pStyle w:val="a4"/>
        <w:snapToGrid w:val="0"/>
        <w:ind w:leftChars="202" w:left="424"/>
        <w:rPr>
          <w:rFonts w:ascii="Arial" w:eastAsia="游明朝" w:hAnsi="Arial"/>
          <w:color w:val="000000" w:themeColor="text1"/>
        </w:rPr>
      </w:pPr>
      <w:r w:rsidRPr="00A20D2A">
        <w:rPr>
          <w:rFonts w:ascii="Arial" w:eastAsia="游明朝" w:hAnsi="Arial" w:hint="eastAsia"/>
          <w:color w:val="000000" w:themeColor="text1"/>
        </w:rPr>
        <w:t>研究対象者の診断及び治療を通じて得られた傷病名、投薬内容、検査又は測定の結果等、人の健康に関する情報その他の情報であって研究に用いられるもの（死者に係るものを含む）をいう。</w:t>
      </w:r>
    </w:p>
    <w:p w14:paraId="4A1BCB34" w14:textId="3B731A04" w:rsidR="00C93C43" w:rsidRPr="00A20D2A" w:rsidRDefault="00C93C43" w:rsidP="00750148">
      <w:pPr>
        <w:pStyle w:val="a4"/>
        <w:numPr>
          <w:ilvl w:val="0"/>
          <w:numId w:val="1"/>
        </w:numPr>
        <w:snapToGrid w:val="0"/>
        <w:ind w:leftChars="0" w:left="426" w:hanging="426"/>
        <w:rPr>
          <w:rFonts w:ascii="Arial" w:eastAsia="游明朝" w:hAnsi="Arial"/>
          <w:b/>
          <w:bCs/>
          <w:color w:val="000000" w:themeColor="text1"/>
        </w:rPr>
      </w:pPr>
      <w:r w:rsidRPr="00A20D2A">
        <w:rPr>
          <w:rFonts w:ascii="Arial" w:eastAsia="游明朝" w:hAnsi="Arial" w:hint="eastAsia"/>
          <w:b/>
          <w:bCs/>
          <w:color w:val="000000" w:themeColor="text1"/>
        </w:rPr>
        <w:t>試料・情報</w:t>
      </w:r>
    </w:p>
    <w:p w14:paraId="12D7297F" w14:textId="2DDD7890" w:rsidR="00734C23" w:rsidRDefault="00734C23" w:rsidP="00A20D2A">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試料及び研究に用いられる情報をいう</w:t>
      </w:r>
      <w:r w:rsidR="001532E8">
        <w:rPr>
          <w:rFonts w:ascii="Arial" w:eastAsia="游明朝" w:hAnsi="Arial" w:hint="eastAsia"/>
          <w:color w:val="000000" w:themeColor="text1"/>
        </w:rPr>
        <w:t>。</w:t>
      </w:r>
    </w:p>
    <w:p w14:paraId="7B3F642F" w14:textId="03231A5F" w:rsidR="00C93C43" w:rsidRPr="004D2D07" w:rsidRDefault="00C93C43" w:rsidP="00750148">
      <w:pPr>
        <w:pStyle w:val="a4"/>
        <w:numPr>
          <w:ilvl w:val="0"/>
          <w:numId w:val="1"/>
        </w:numPr>
        <w:snapToGrid w:val="0"/>
        <w:ind w:leftChars="0" w:left="426" w:hanging="426"/>
        <w:rPr>
          <w:rFonts w:ascii="Arial" w:eastAsia="游明朝" w:hAnsi="Arial"/>
          <w:b/>
          <w:bCs/>
          <w:color w:val="000000" w:themeColor="text1"/>
        </w:rPr>
      </w:pPr>
      <w:r w:rsidRPr="004D2D07">
        <w:rPr>
          <w:rFonts w:ascii="Arial" w:eastAsia="游明朝" w:hAnsi="Arial" w:hint="eastAsia"/>
          <w:b/>
          <w:bCs/>
          <w:color w:val="000000" w:themeColor="text1"/>
        </w:rPr>
        <w:t>既存試料・情報</w:t>
      </w:r>
    </w:p>
    <w:p w14:paraId="778BEB74" w14:textId="7C1E0D8B" w:rsidR="001D459A" w:rsidRDefault="001D459A" w:rsidP="004D2D07">
      <w:pPr>
        <w:pStyle w:val="a4"/>
        <w:snapToGrid w:val="0"/>
        <w:ind w:leftChars="0" w:left="426"/>
        <w:rPr>
          <w:rFonts w:ascii="Arial" w:eastAsia="游明朝" w:hAnsi="Arial"/>
          <w:color w:val="000000" w:themeColor="text1"/>
        </w:rPr>
      </w:pPr>
      <w:r w:rsidRPr="001D459A">
        <w:rPr>
          <w:rFonts w:ascii="Arial" w:eastAsia="游明朝" w:hAnsi="Arial" w:hint="eastAsia"/>
          <w:color w:val="000000" w:themeColor="text1"/>
        </w:rPr>
        <w:t>試料・情報のうち</w:t>
      </w:r>
      <w:r w:rsidR="001532E8">
        <w:rPr>
          <w:rFonts w:ascii="Arial" w:eastAsia="游明朝" w:hAnsi="Arial" w:hint="eastAsia"/>
          <w:color w:val="000000" w:themeColor="text1"/>
        </w:rPr>
        <w:t>、</w:t>
      </w:r>
      <w:r w:rsidRPr="001D459A">
        <w:rPr>
          <w:rFonts w:ascii="Arial" w:eastAsia="游明朝" w:hAnsi="Arial" w:hint="eastAsia"/>
          <w:color w:val="000000" w:themeColor="text1"/>
        </w:rPr>
        <w:t>次に掲げるいずれかに該当するものをいう</w:t>
      </w:r>
      <w:r w:rsidR="001532E8">
        <w:rPr>
          <w:rFonts w:ascii="Arial" w:eastAsia="游明朝" w:hAnsi="Arial" w:hint="eastAsia"/>
          <w:color w:val="000000" w:themeColor="text1"/>
        </w:rPr>
        <w:t>。</w:t>
      </w:r>
    </w:p>
    <w:p w14:paraId="7B92DF4D" w14:textId="75A05AFC" w:rsidR="001D459A" w:rsidRDefault="001D459A" w:rsidP="00750148">
      <w:pPr>
        <w:pStyle w:val="a4"/>
        <w:numPr>
          <w:ilvl w:val="0"/>
          <w:numId w:val="7"/>
        </w:numPr>
        <w:snapToGrid w:val="0"/>
        <w:ind w:leftChars="0" w:left="851" w:hanging="425"/>
        <w:rPr>
          <w:rFonts w:ascii="Arial" w:eastAsia="游明朝" w:hAnsi="Arial"/>
          <w:color w:val="000000" w:themeColor="text1"/>
        </w:rPr>
      </w:pPr>
      <w:r w:rsidRPr="001D459A">
        <w:rPr>
          <w:rFonts w:ascii="Arial" w:eastAsia="游明朝" w:hAnsi="Arial" w:hint="eastAsia"/>
          <w:color w:val="000000" w:themeColor="text1"/>
        </w:rPr>
        <w:t>研究計画書が作成されるまでに既に存在する試料・情報</w:t>
      </w:r>
    </w:p>
    <w:p w14:paraId="667274B0" w14:textId="537C6DF1" w:rsidR="001D459A" w:rsidRDefault="001D459A" w:rsidP="00750148">
      <w:pPr>
        <w:pStyle w:val="a4"/>
        <w:numPr>
          <w:ilvl w:val="0"/>
          <w:numId w:val="7"/>
        </w:numPr>
        <w:snapToGrid w:val="0"/>
        <w:ind w:leftChars="0" w:left="851" w:hanging="425"/>
        <w:rPr>
          <w:rFonts w:ascii="Arial" w:eastAsia="游明朝" w:hAnsi="Arial"/>
          <w:color w:val="000000" w:themeColor="text1"/>
        </w:rPr>
      </w:pPr>
      <w:r w:rsidRPr="001D459A">
        <w:rPr>
          <w:rFonts w:ascii="Arial" w:eastAsia="游明朝" w:hAnsi="Arial" w:hint="eastAsia"/>
          <w:color w:val="000000" w:themeColor="text1"/>
        </w:rPr>
        <w:t>研究計画書の作成以降に取得された試料・情報であって</w:t>
      </w:r>
      <w:r w:rsidR="001532E8">
        <w:rPr>
          <w:rFonts w:ascii="Arial" w:eastAsia="游明朝" w:hAnsi="Arial" w:hint="eastAsia"/>
          <w:color w:val="000000" w:themeColor="text1"/>
        </w:rPr>
        <w:t>、</w:t>
      </w:r>
      <w:r w:rsidRPr="001D459A">
        <w:rPr>
          <w:rFonts w:ascii="Arial" w:eastAsia="游明朝" w:hAnsi="Arial" w:hint="eastAsia"/>
          <w:color w:val="000000" w:themeColor="text1"/>
        </w:rPr>
        <w:t>取得の時点においては当該研究計画書の研究に用いられることを目的としていなかったもの</w:t>
      </w:r>
    </w:p>
    <w:p w14:paraId="38F7E6F1" w14:textId="03892B1B" w:rsidR="00C93C43" w:rsidRPr="004D2D07" w:rsidRDefault="00C93C43" w:rsidP="00750148">
      <w:pPr>
        <w:pStyle w:val="a4"/>
        <w:numPr>
          <w:ilvl w:val="0"/>
          <w:numId w:val="1"/>
        </w:numPr>
        <w:snapToGrid w:val="0"/>
        <w:ind w:leftChars="0" w:left="426" w:hanging="426"/>
        <w:rPr>
          <w:rFonts w:ascii="Arial" w:eastAsia="游明朝" w:hAnsi="Arial"/>
          <w:b/>
          <w:bCs/>
          <w:color w:val="000000" w:themeColor="text1"/>
        </w:rPr>
      </w:pPr>
      <w:r w:rsidRPr="004D2D07">
        <w:rPr>
          <w:rFonts w:ascii="Arial" w:eastAsia="游明朝" w:hAnsi="Arial" w:hint="eastAsia"/>
          <w:b/>
          <w:bCs/>
          <w:color w:val="000000" w:themeColor="text1"/>
        </w:rPr>
        <w:t>遺伝情報</w:t>
      </w:r>
    </w:p>
    <w:p w14:paraId="1B4F63DE" w14:textId="796E6BF2" w:rsidR="00C97B65" w:rsidRDefault="00C97B65" w:rsidP="004D2D0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試料・情報を用いて実施される研究の過程を通じて得られ</w:t>
      </w:r>
      <w:r w:rsidR="001532E8">
        <w:rPr>
          <w:rFonts w:ascii="Arial" w:eastAsia="游明朝" w:hAnsi="Arial" w:hint="eastAsia"/>
          <w:color w:val="000000" w:themeColor="text1"/>
        </w:rPr>
        <w:t>、</w:t>
      </w:r>
      <w:r>
        <w:rPr>
          <w:rFonts w:ascii="Arial" w:eastAsia="游明朝" w:hAnsi="Arial" w:hint="eastAsia"/>
          <w:color w:val="000000" w:themeColor="text1"/>
        </w:rPr>
        <w:t>又は既に試料・情報に付随している子孫に受け継がれ得る情報で</w:t>
      </w:r>
      <w:r w:rsidR="001532E8">
        <w:rPr>
          <w:rFonts w:ascii="Arial" w:eastAsia="游明朝" w:hAnsi="Arial" w:hint="eastAsia"/>
          <w:color w:val="000000" w:themeColor="text1"/>
        </w:rPr>
        <w:t>、</w:t>
      </w:r>
      <w:r>
        <w:rPr>
          <w:rFonts w:ascii="Arial" w:eastAsia="游明朝" w:hAnsi="Arial" w:hint="eastAsia"/>
          <w:color w:val="000000" w:themeColor="text1"/>
        </w:rPr>
        <w:t>個人の遺伝的特徴及び体質を示すものをいう</w:t>
      </w:r>
      <w:r w:rsidR="001532E8">
        <w:rPr>
          <w:rFonts w:ascii="Arial" w:eastAsia="游明朝" w:hAnsi="Arial" w:hint="eastAsia"/>
          <w:color w:val="000000" w:themeColor="text1"/>
        </w:rPr>
        <w:t>。</w:t>
      </w:r>
    </w:p>
    <w:p w14:paraId="0BFBF393" w14:textId="5516F172" w:rsidR="00C93C43" w:rsidRPr="004D2D07" w:rsidRDefault="00C93C43" w:rsidP="00750148">
      <w:pPr>
        <w:pStyle w:val="a4"/>
        <w:numPr>
          <w:ilvl w:val="0"/>
          <w:numId w:val="1"/>
        </w:numPr>
        <w:snapToGrid w:val="0"/>
        <w:ind w:leftChars="0" w:left="426" w:hanging="426"/>
        <w:rPr>
          <w:rFonts w:ascii="Arial" w:eastAsia="游明朝" w:hAnsi="Arial"/>
          <w:b/>
          <w:bCs/>
          <w:color w:val="000000" w:themeColor="text1"/>
        </w:rPr>
      </w:pPr>
      <w:r w:rsidRPr="004D2D07">
        <w:rPr>
          <w:rFonts w:ascii="Arial" w:eastAsia="游明朝" w:hAnsi="Arial" w:hint="eastAsia"/>
          <w:b/>
          <w:bCs/>
          <w:color w:val="000000" w:themeColor="text1"/>
        </w:rPr>
        <w:t>研究対象者</w:t>
      </w:r>
    </w:p>
    <w:p w14:paraId="701DD909" w14:textId="6A24862B" w:rsidR="00C97B65" w:rsidRDefault="00C97B65" w:rsidP="004D2D0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次に掲げるいずれかに該当する者（死者を含む）をいう</w:t>
      </w:r>
      <w:r w:rsidR="001532E8">
        <w:rPr>
          <w:rFonts w:ascii="Arial" w:eastAsia="游明朝" w:hAnsi="Arial" w:hint="eastAsia"/>
          <w:color w:val="000000" w:themeColor="text1"/>
        </w:rPr>
        <w:t>。</w:t>
      </w:r>
    </w:p>
    <w:p w14:paraId="662799EE" w14:textId="58302F81" w:rsidR="00C97B65" w:rsidRDefault="00C97B65" w:rsidP="00750148">
      <w:pPr>
        <w:pStyle w:val="a4"/>
        <w:numPr>
          <w:ilvl w:val="0"/>
          <w:numId w:val="8"/>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研究を実施される者（研究を実施されることを求められた者を含む）</w:t>
      </w:r>
    </w:p>
    <w:p w14:paraId="2039D0C9" w14:textId="3FBB2E4D" w:rsidR="00C97B65" w:rsidRDefault="00C97B65" w:rsidP="00750148">
      <w:pPr>
        <w:pStyle w:val="a4"/>
        <w:numPr>
          <w:ilvl w:val="0"/>
          <w:numId w:val="8"/>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研究に用いられることとなる既存試料・情報を取得された者</w:t>
      </w:r>
    </w:p>
    <w:p w14:paraId="78238FF5" w14:textId="31D0BC65" w:rsidR="00C93C43" w:rsidRPr="004D2D07" w:rsidRDefault="00C93C43" w:rsidP="00750148">
      <w:pPr>
        <w:pStyle w:val="a4"/>
        <w:numPr>
          <w:ilvl w:val="0"/>
          <w:numId w:val="1"/>
        </w:numPr>
        <w:snapToGrid w:val="0"/>
        <w:ind w:leftChars="0" w:left="426" w:hanging="426"/>
        <w:rPr>
          <w:rFonts w:ascii="Arial" w:eastAsia="游明朝" w:hAnsi="Arial"/>
          <w:b/>
          <w:bCs/>
          <w:color w:val="000000" w:themeColor="text1"/>
        </w:rPr>
      </w:pPr>
      <w:r w:rsidRPr="004D2D07">
        <w:rPr>
          <w:rFonts w:ascii="Arial" w:eastAsia="游明朝" w:hAnsi="Arial" w:hint="eastAsia"/>
          <w:b/>
          <w:bCs/>
          <w:color w:val="000000" w:themeColor="text1"/>
        </w:rPr>
        <w:t>研究対象者等</w:t>
      </w:r>
    </w:p>
    <w:p w14:paraId="2030E085" w14:textId="1B757523" w:rsidR="00C97B65" w:rsidRDefault="00C97B65" w:rsidP="004D2D07">
      <w:pPr>
        <w:pStyle w:val="a4"/>
        <w:snapToGrid w:val="0"/>
        <w:ind w:leftChars="202" w:left="424"/>
        <w:rPr>
          <w:rFonts w:ascii="Arial" w:eastAsia="游明朝" w:hAnsi="Arial"/>
          <w:color w:val="000000" w:themeColor="text1"/>
        </w:rPr>
      </w:pPr>
      <w:r>
        <w:rPr>
          <w:rFonts w:ascii="Arial" w:eastAsia="游明朝" w:hAnsi="Arial" w:hint="eastAsia"/>
          <w:color w:val="000000" w:themeColor="text1"/>
        </w:rPr>
        <w:t>研究対象者のほかに代諾者等を含めた者をいう</w:t>
      </w:r>
      <w:r w:rsidR="001532E8">
        <w:rPr>
          <w:rFonts w:ascii="Arial" w:eastAsia="游明朝" w:hAnsi="Arial" w:hint="eastAsia"/>
          <w:color w:val="000000" w:themeColor="text1"/>
        </w:rPr>
        <w:t>。</w:t>
      </w:r>
    </w:p>
    <w:p w14:paraId="161BA9D3" w14:textId="6C88A482" w:rsidR="00C93C43" w:rsidRPr="004D2D07" w:rsidRDefault="00C93C43" w:rsidP="00750148">
      <w:pPr>
        <w:pStyle w:val="a4"/>
        <w:numPr>
          <w:ilvl w:val="0"/>
          <w:numId w:val="1"/>
        </w:numPr>
        <w:snapToGrid w:val="0"/>
        <w:ind w:leftChars="0" w:left="426" w:hanging="426"/>
        <w:rPr>
          <w:rFonts w:ascii="Arial" w:eastAsia="游明朝" w:hAnsi="Arial"/>
          <w:b/>
          <w:bCs/>
          <w:color w:val="000000" w:themeColor="text1"/>
        </w:rPr>
      </w:pPr>
      <w:r w:rsidRPr="004D2D07">
        <w:rPr>
          <w:rFonts w:ascii="Arial" w:eastAsia="游明朝" w:hAnsi="Arial" w:hint="eastAsia"/>
          <w:b/>
          <w:bCs/>
          <w:color w:val="000000" w:themeColor="text1"/>
        </w:rPr>
        <w:t>研究機関</w:t>
      </w:r>
    </w:p>
    <w:p w14:paraId="5FDE0E5B" w14:textId="213B61AC" w:rsidR="00C97B65" w:rsidRDefault="004D2D07" w:rsidP="004D2D07">
      <w:pPr>
        <w:pStyle w:val="a4"/>
        <w:snapToGrid w:val="0"/>
        <w:ind w:leftChars="202" w:left="424"/>
        <w:rPr>
          <w:rFonts w:ascii="Arial" w:eastAsia="游明朝" w:hAnsi="Arial"/>
          <w:color w:val="000000" w:themeColor="text1"/>
        </w:rPr>
      </w:pPr>
      <w:r w:rsidRPr="004D2D07">
        <w:rPr>
          <w:rFonts w:ascii="Arial" w:eastAsia="游明朝" w:hAnsi="Arial" w:hint="eastAsia"/>
          <w:color w:val="000000" w:themeColor="text1"/>
        </w:rPr>
        <w:t>研究が実施される法人若しくは行政機関又は研究を実施する個人事業主をいう。ただし、試料・情報の保管、統計処理その他の研究に関する業務の一部についてのみ委託を受けて行われる場合を除く。本指針においては、研究機関については医療機関を含めたものとして判断するものとする。</w:t>
      </w:r>
    </w:p>
    <w:p w14:paraId="3A6F38D1" w14:textId="7F8002AB" w:rsidR="00C93C43" w:rsidRPr="004D2D07" w:rsidRDefault="00C93C43" w:rsidP="00750148">
      <w:pPr>
        <w:pStyle w:val="a4"/>
        <w:numPr>
          <w:ilvl w:val="0"/>
          <w:numId w:val="1"/>
        </w:numPr>
        <w:snapToGrid w:val="0"/>
        <w:ind w:leftChars="0" w:left="426" w:hanging="426"/>
        <w:rPr>
          <w:rFonts w:ascii="Arial" w:eastAsia="游明朝" w:hAnsi="Arial"/>
          <w:b/>
          <w:bCs/>
          <w:color w:val="000000" w:themeColor="text1"/>
        </w:rPr>
      </w:pPr>
      <w:r w:rsidRPr="004D2D07">
        <w:rPr>
          <w:rFonts w:ascii="Arial" w:eastAsia="游明朝" w:hAnsi="Arial" w:hint="eastAsia"/>
          <w:b/>
          <w:bCs/>
          <w:color w:val="000000" w:themeColor="text1"/>
        </w:rPr>
        <w:t>共同研究機関</w:t>
      </w:r>
    </w:p>
    <w:p w14:paraId="2D083AB5" w14:textId="0E4E2E29" w:rsidR="00F9210B" w:rsidRDefault="00D944B2" w:rsidP="004D2D0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研究計画書に基づいて共同して研究が実施される研究機関（当該研究のために研究対象者から新たに試料・情報を取得し</w:t>
      </w:r>
      <w:r w:rsidR="001532E8">
        <w:rPr>
          <w:rFonts w:ascii="Arial" w:eastAsia="游明朝" w:hAnsi="Arial" w:hint="eastAsia"/>
          <w:color w:val="000000" w:themeColor="text1"/>
        </w:rPr>
        <w:t>、</w:t>
      </w:r>
      <w:r>
        <w:rPr>
          <w:rFonts w:ascii="Arial" w:eastAsia="游明朝" w:hAnsi="Arial" w:hint="eastAsia"/>
          <w:color w:val="000000" w:themeColor="text1"/>
        </w:rPr>
        <w:t>他の研究機関に提供を行う研究機関を含む）をいう</w:t>
      </w:r>
      <w:r w:rsidR="001532E8">
        <w:rPr>
          <w:rFonts w:ascii="Arial" w:eastAsia="游明朝" w:hAnsi="Arial" w:hint="eastAsia"/>
          <w:color w:val="000000" w:themeColor="text1"/>
        </w:rPr>
        <w:t>。</w:t>
      </w:r>
    </w:p>
    <w:p w14:paraId="5038C42D" w14:textId="7D8BBB5B" w:rsidR="00C93C43" w:rsidRPr="004D2D07" w:rsidRDefault="00C93C43" w:rsidP="00750148">
      <w:pPr>
        <w:pStyle w:val="a4"/>
        <w:numPr>
          <w:ilvl w:val="0"/>
          <w:numId w:val="1"/>
        </w:numPr>
        <w:snapToGrid w:val="0"/>
        <w:ind w:leftChars="0" w:left="426" w:hanging="426"/>
        <w:rPr>
          <w:rFonts w:ascii="Arial" w:eastAsia="游明朝" w:hAnsi="Arial"/>
          <w:b/>
          <w:bCs/>
          <w:color w:val="000000" w:themeColor="text1"/>
        </w:rPr>
      </w:pPr>
      <w:r w:rsidRPr="004D2D07">
        <w:rPr>
          <w:rFonts w:ascii="Arial" w:eastAsia="游明朝" w:hAnsi="Arial" w:hint="eastAsia"/>
          <w:b/>
          <w:bCs/>
          <w:color w:val="000000" w:themeColor="text1"/>
        </w:rPr>
        <w:t>研究協力機関</w:t>
      </w:r>
    </w:p>
    <w:p w14:paraId="4062BD99" w14:textId="5E0FBC52" w:rsidR="00D944B2" w:rsidRDefault="00D944B2" w:rsidP="004D2D0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研究計画書に基づいて研究が実施される研究機関以外であって</w:t>
      </w:r>
      <w:r w:rsidR="001532E8">
        <w:rPr>
          <w:rFonts w:ascii="Arial" w:eastAsia="游明朝" w:hAnsi="Arial" w:hint="eastAsia"/>
          <w:color w:val="000000" w:themeColor="text1"/>
        </w:rPr>
        <w:t>、</w:t>
      </w:r>
      <w:r>
        <w:rPr>
          <w:rFonts w:ascii="Arial" w:eastAsia="游明朝" w:hAnsi="Arial" w:hint="eastAsia"/>
          <w:color w:val="000000" w:themeColor="text1"/>
        </w:rPr>
        <w:t>当該研究のために研究対象者から新たに試料・情報を取得し（（侵襲（軽微な侵襲を除く）を伴う試料の取得は除く）</w:t>
      </w:r>
      <w:r w:rsidR="001532E8">
        <w:rPr>
          <w:rFonts w:ascii="Arial" w:eastAsia="游明朝" w:hAnsi="Arial" w:hint="eastAsia"/>
          <w:color w:val="000000" w:themeColor="text1"/>
        </w:rPr>
        <w:t>、</w:t>
      </w:r>
      <w:r>
        <w:rPr>
          <w:rFonts w:ascii="Arial" w:eastAsia="游明朝" w:hAnsi="Arial" w:hint="eastAsia"/>
          <w:color w:val="000000" w:themeColor="text1"/>
        </w:rPr>
        <w:t>研究機関に提供のみを行う機関をいう</w:t>
      </w:r>
      <w:r w:rsidR="001532E8">
        <w:rPr>
          <w:rFonts w:ascii="Arial" w:eastAsia="游明朝" w:hAnsi="Arial" w:hint="eastAsia"/>
          <w:color w:val="000000" w:themeColor="text1"/>
        </w:rPr>
        <w:t>。</w:t>
      </w:r>
    </w:p>
    <w:p w14:paraId="26849FA4" w14:textId="47F60318" w:rsidR="00C93C43" w:rsidRPr="00411D57" w:rsidRDefault="00C93C43" w:rsidP="00750148">
      <w:pPr>
        <w:pStyle w:val="a4"/>
        <w:numPr>
          <w:ilvl w:val="0"/>
          <w:numId w:val="1"/>
        </w:numPr>
        <w:snapToGrid w:val="0"/>
        <w:ind w:leftChars="0" w:left="426" w:hanging="426"/>
        <w:rPr>
          <w:rFonts w:ascii="Arial" w:eastAsia="游明朝" w:hAnsi="Arial"/>
          <w:b/>
          <w:bCs/>
          <w:color w:val="000000" w:themeColor="text1"/>
        </w:rPr>
      </w:pPr>
      <w:r w:rsidRPr="00411D57">
        <w:rPr>
          <w:rFonts w:ascii="Arial" w:eastAsia="游明朝" w:hAnsi="Arial" w:hint="eastAsia"/>
          <w:b/>
          <w:bCs/>
          <w:color w:val="000000" w:themeColor="text1"/>
        </w:rPr>
        <w:t>試料・情報の収集・提供を行う機関</w:t>
      </w:r>
    </w:p>
    <w:p w14:paraId="66602243" w14:textId="5352936B" w:rsidR="00D944B2" w:rsidRDefault="00D944B2" w:rsidP="00411D5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lastRenderedPageBreak/>
        <w:t>研究機関のうち</w:t>
      </w:r>
      <w:r w:rsidR="001532E8">
        <w:rPr>
          <w:rFonts w:ascii="Arial" w:eastAsia="游明朝" w:hAnsi="Arial" w:hint="eastAsia"/>
          <w:color w:val="000000" w:themeColor="text1"/>
        </w:rPr>
        <w:t>、</w:t>
      </w:r>
      <w:r>
        <w:rPr>
          <w:rFonts w:ascii="Arial" w:eastAsia="游明朝" w:hAnsi="Arial" w:hint="eastAsia"/>
          <w:color w:val="000000" w:themeColor="text1"/>
        </w:rPr>
        <w:t>試料・情報を研究対象者から取得し</w:t>
      </w:r>
      <w:r w:rsidR="001532E8">
        <w:rPr>
          <w:rFonts w:ascii="Arial" w:eastAsia="游明朝" w:hAnsi="Arial" w:hint="eastAsia"/>
          <w:color w:val="000000" w:themeColor="text1"/>
        </w:rPr>
        <w:t>、</w:t>
      </w:r>
      <w:r>
        <w:rPr>
          <w:rFonts w:ascii="Arial" w:eastAsia="游明朝" w:hAnsi="Arial" w:hint="eastAsia"/>
          <w:color w:val="000000" w:themeColor="text1"/>
        </w:rPr>
        <w:t>又は他の機関から提供を受けて保管し</w:t>
      </w:r>
      <w:r w:rsidR="001532E8">
        <w:rPr>
          <w:rFonts w:ascii="Arial" w:eastAsia="游明朝" w:hAnsi="Arial" w:hint="eastAsia"/>
          <w:color w:val="000000" w:themeColor="text1"/>
        </w:rPr>
        <w:t>、</w:t>
      </w:r>
      <w:r>
        <w:rPr>
          <w:rFonts w:ascii="Arial" w:eastAsia="游明朝" w:hAnsi="Arial" w:hint="eastAsia"/>
          <w:color w:val="000000" w:themeColor="text1"/>
        </w:rPr>
        <w:t>反復継続して他の研究機関に提供を行う業務（以下「収集・提供」という）を実施するものをいう</w:t>
      </w:r>
      <w:r w:rsidR="001532E8">
        <w:rPr>
          <w:rFonts w:ascii="Arial" w:eastAsia="游明朝" w:hAnsi="Arial" w:hint="eastAsia"/>
          <w:color w:val="000000" w:themeColor="text1"/>
        </w:rPr>
        <w:t>。</w:t>
      </w:r>
      <w:r>
        <w:rPr>
          <w:rFonts w:ascii="Arial" w:eastAsia="游明朝" w:hAnsi="Arial" w:hint="eastAsia"/>
          <w:color w:val="000000" w:themeColor="text1"/>
        </w:rPr>
        <w:t>いわゆるバイオバンクなどがこれに相当する</w:t>
      </w:r>
      <w:r w:rsidR="001532E8">
        <w:rPr>
          <w:rFonts w:ascii="Arial" w:eastAsia="游明朝" w:hAnsi="Arial" w:hint="eastAsia"/>
          <w:color w:val="000000" w:themeColor="text1"/>
        </w:rPr>
        <w:t>。</w:t>
      </w:r>
    </w:p>
    <w:p w14:paraId="3C47BD10" w14:textId="30171CAF" w:rsidR="00C93C43" w:rsidRPr="00411D57" w:rsidRDefault="00C93C43" w:rsidP="00750148">
      <w:pPr>
        <w:pStyle w:val="a4"/>
        <w:numPr>
          <w:ilvl w:val="0"/>
          <w:numId w:val="1"/>
        </w:numPr>
        <w:snapToGrid w:val="0"/>
        <w:ind w:leftChars="0" w:left="426" w:hanging="426"/>
        <w:rPr>
          <w:rFonts w:ascii="Arial" w:eastAsia="游明朝" w:hAnsi="Arial"/>
          <w:b/>
          <w:bCs/>
          <w:color w:val="000000" w:themeColor="text1"/>
        </w:rPr>
      </w:pPr>
      <w:r w:rsidRPr="00411D57">
        <w:rPr>
          <w:rFonts w:ascii="Arial" w:eastAsia="游明朝" w:hAnsi="Arial" w:hint="eastAsia"/>
          <w:b/>
          <w:bCs/>
          <w:color w:val="000000" w:themeColor="text1"/>
        </w:rPr>
        <w:t>学術研究機関等</w:t>
      </w:r>
    </w:p>
    <w:p w14:paraId="67C7FA5C" w14:textId="48F51363" w:rsidR="00D944B2" w:rsidRDefault="000C5D64" w:rsidP="00411D5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大学その他の学術研究を目的とする機関若しくは団体又はそれらに属する者をいう</w:t>
      </w:r>
      <w:r w:rsidR="001532E8">
        <w:rPr>
          <w:rFonts w:ascii="Arial" w:eastAsia="游明朝" w:hAnsi="Arial" w:hint="eastAsia"/>
          <w:color w:val="000000" w:themeColor="text1"/>
        </w:rPr>
        <w:t>。</w:t>
      </w:r>
    </w:p>
    <w:p w14:paraId="77E0DA7C" w14:textId="57D113BD" w:rsidR="00C93C43" w:rsidRPr="00411D57" w:rsidRDefault="00C93C43" w:rsidP="00750148">
      <w:pPr>
        <w:pStyle w:val="a4"/>
        <w:numPr>
          <w:ilvl w:val="0"/>
          <w:numId w:val="1"/>
        </w:numPr>
        <w:snapToGrid w:val="0"/>
        <w:ind w:leftChars="0" w:left="426" w:hanging="426"/>
        <w:rPr>
          <w:rFonts w:ascii="Arial" w:eastAsia="游明朝" w:hAnsi="Arial"/>
          <w:b/>
          <w:bCs/>
          <w:color w:val="000000" w:themeColor="text1"/>
        </w:rPr>
      </w:pPr>
      <w:r w:rsidRPr="00411D57">
        <w:rPr>
          <w:rFonts w:ascii="Arial" w:eastAsia="游明朝" w:hAnsi="Arial" w:hint="eastAsia"/>
          <w:b/>
          <w:bCs/>
          <w:color w:val="000000" w:themeColor="text1"/>
        </w:rPr>
        <w:t>多機関共同研究</w:t>
      </w:r>
    </w:p>
    <w:p w14:paraId="7AD7B3A2" w14:textId="72F801E7" w:rsidR="000C5D64" w:rsidRDefault="000C5D64" w:rsidP="00411D5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一の研究計画書に基づき複数の研究機関において実施される研究をいう</w:t>
      </w:r>
      <w:r w:rsidR="001532E8">
        <w:rPr>
          <w:rFonts w:ascii="Arial" w:eastAsia="游明朝" w:hAnsi="Arial" w:hint="eastAsia"/>
          <w:color w:val="000000" w:themeColor="text1"/>
        </w:rPr>
        <w:t>。</w:t>
      </w:r>
    </w:p>
    <w:p w14:paraId="132D4BC2" w14:textId="3FEBC351" w:rsidR="00C93C43" w:rsidRPr="00411D57" w:rsidRDefault="00C93C43" w:rsidP="00750148">
      <w:pPr>
        <w:pStyle w:val="a4"/>
        <w:numPr>
          <w:ilvl w:val="0"/>
          <w:numId w:val="1"/>
        </w:numPr>
        <w:snapToGrid w:val="0"/>
        <w:ind w:leftChars="0" w:left="426" w:hanging="426"/>
        <w:rPr>
          <w:rFonts w:ascii="Arial" w:eastAsia="游明朝" w:hAnsi="Arial"/>
          <w:b/>
          <w:bCs/>
          <w:color w:val="000000" w:themeColor="text1"/>
        </w:rPr>
      </w:pPr>
      <w:r w:rsidRPr="00411D57">
        <w:rPr>
          <w:rFonts w:ascii="Arial" w:eastAsia="游明朝" w:hAnsi="Arial" w:hint="eastAsia"/>
          <w:b/>
          <w:bCs/>
          <w:color w:val="000000" w:themeColor="text1"/>
        </w:rPr>
        <w:t>研究者等</w:t>
      </w:r>
    </w:p>
    <w:p w14:paraId="468EB28E" w14:textId="70734139" w:rsidR="000C5D64" w:rsidRDefault="000C5D64" w:rsidP="00411D5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研究責任者その他の研究</w:t>
      </w:r>
      <w:r w:rsidR="00411D57">
        <w:rPr>
          <w:rFonts w:ascii="Arial" w:eastAsia="游明朝" w:hAnsi="Arial" w:hint="eastAsia"/>
          <w:color w:val="000000" w:themeColor="text1"/>
        </w:rPr>
        <w:t>の</w:t>
      </w:r>
      <w:r>
        <w:rPr>
          <w:rFonts w:ascii="Arial" w:eastAsia="游明朝" w:hAnsi="Arial" w:hint="eastAsia"/>
          <w:color w:val="000000" w:themeColor="text1"/>
        </w:rPr>
        <w:t>実施（試料・情報の収集・提供を行う機関における業務の実施を含む）に携わる者をいう</w:t>
      </w:r>
      <w:r w:rsidR="001532E8">
        <w:rPr>
          <w:rFonts w:ascii="Arial" w:eastAsia="游明朝" w:hAnsi="Arial" w:hint="eastAsia"/>
          <w:color w:val="000000" w:themeColor="text1"/>
        </w:rPr>
        <w:t>。</w:t>
      </w:r>
      <w:r>
        <w:rPr>
          <w:rFonts w:ascii="Arial" w:eastAsia="游明朝" w:hAnsi="Arial" w:hint="eastAsia"/>
          <w:color w:val="000000" w:themeColor="text1"/>
        </w:rPr>
        <w:t>ただし</w:t>
      </w:r>
      <w:r w:rsidR="001532E8">
        <w:rPr>
          <w:rFonts w:ascii="Arial" w:eastAsia="游明朝" w:hAnsi="Arial" w:hint="eastAsia"/>
          <w:color w:val="000000" w:themeColor="text1"/>
        </w:rPr>
        <w:t>、</w:t>
      </w:r>
      <w:r>
        <w:rPr>
          <w:rFonts w:ascii="Arial" w:eastAsia="游明朝" w:hAnsi="Arial" w:hint="eastAsia"/>
          <w:color w:val="000000" w:themeColor="text1"/>
        </w:rPr>
        <w:t>研究機関に所属する者以外であって</w:t>
      </w:r>
      <w:r w:rsidR="001532E8">
        <w:rPr>
          <w:rFonts w:ascii="Arial" w:eastAsia="游明朝" w:hAnsi="Arial" w:hint="eastAsia"/>
          <w:color w:val="000000" w:themeColor="text1"/>
        </w:rPr>
        <w:t>、</w:t>
      </w:r>
      <w:r>
        <w:rPr>
          <w:rFonts w:ascii="Arial" w:eastAsia="游明朝" w:hAnsi="Arial" w:hint="eastAsia"/>
          <w:color w:val="000000" w:themeColor="text1"/>
        </w:rPr>
        <w:t>次に掲げる</w:t>
      </w:r>
      <w:r w:rsidR="00411D57">
        <w:rPr>
          <w:rFonts w:ascii="Arial" w:eastAsia="游明朝" w:hAnsi="Arial" w:hint="eastAsia"/>
          <w:color w:val="000000" w:themeColor="text1"/>
        </w:rPr>
        <w:t>いずれ</w:t>
      </w:r>
      <w:r>
        <w:rPr>
          <w:rFonts w:ascii="Arial" w:eastAsia="游明朝" w:hAnsi="Arial" w:hint="eastAsia"/>
          <w:color w:val="000000" w:themeColor="text1"/>
        </w:rPr>
        <w:t>かの者は除く</w:t>
      </w:r>
      <w:r w:rsidR="001532E8">
        <w:rPr>
          <w:rFonts w:ascii="Arial" w:eastAsia="游明朝" w:hAnsi="Arial" w:hint="eastAsia"/>
          <w:color w:val="000000" w:themeColor="text1"/>
        </w:rPr>
        <w:t>。</w:t>
      </w:r>
    </w:p>
    <w:p w14:paraId="5DC742F4" w14:textId="7202CC05" w:rsidR="000C5D64" w:rsidRDefault="000C5D64" w:rsidP="00750148">
      <w:pPr>
        <w:pStyle w:val="a4"/>
        <w:numPr>
          <w:ilvl w:val="0"/>
          <w:numId w:val="9"/>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新たに試料・情報を取得し</w:t>
      </w:r>
      <w:r w:rsidR="001532E8">
        <w:rPr>
          <w:rFonts w:ascii="Arial" w:eastAsia="游明朝" w:hAnsi="Arial" w:hint="eastAsia"/>
          <w:color w:val="000000" w:themeColor="text1"/>
        </w:rPr>
        <w:t>、</w:t>
      </w:r>
      <w:r>
        <w:rPr>
          <w:rFonts w:ascii="Arial" w:eastAsia="游明朝" w:hAnsi="Arial" w:hint="eastAsia"/>
          <w:color w:val="000000" w:themeColor="text1"/>
        </w:rPr>
        <w:t>研究機関に提供のみを行う者</w:t>
      </w:r>
    </w:p>
    <w:p w14:paraId="638DBA5E" w14:textId="79815B97" w:rsidR="000C5D64" w:rsidRDefault="000C5D64" w:rsidP="00750148">
      <w:pPr>
        <w:pStyle w:val="a4"/>
        <w:numPr>
          <w:ilvl w:val="0"/>
          <w:numId w:val="9"/>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既存試料・情報の提供のみを行う者</w:t>
      </w:r>
    </w:p>
    <w:p w14:paraId="0D18FC07" w14:textId="41A36571" w:rsidR="000C5D64" w:rsidRDefault="000C5D64" w:rsidP="00750148">
      <w:pPr>
        <w:pStyle w:val="a4"/>
        <w:numPr>
          <w:ilvl w:val="0"/>
          <w:numId w:val="9"/>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委託を受けて研究に関する業務の一部についてのみ従事する者</w:t>
      </w:r>
    </w:p>
    <w:p w14:paraId="65F6F8EC" w14:textId="264B39AB" w:rsidR="00C93C43" w:rsidRPr="009B4E31" w:rsidRDefault="00C93C43" w:rsidP="00750148">
      <w:pPr>
        <w:pStyle w:val="a4"/>
        <w:numPr>
          <w:ilvl w:val="0"/>
          <w:numId w:val="1"/>
        </w:numPr>
        <w:snapToGrid w:val="0"/>
        <w:ind w:leftChars="0" w:left="426" w:hanging="426"/>
        <w:rPr>
          <w:rFonts w:ascii="Arial" w:eastAsia="游明朝" w:hAnsi="Arial"/>
          <w:b/>
          <w:bCs/>
          <w:color w:val="000000" w:themeColor="text1"/>
        </w:rPr>
      </w:pPr>
      <w:r w:rsidRPr="009B4E31">
        <w:rPr>
          <w:rFonts w:ascii="Arial" w:eastAsia="游明朝" w:hAnsi="Arial" w:hint="eastAsia"/>
          <w:b/>
          <w:bCs/>
          <w:color w:val="000000" w:themeColor="text1"/>
        </w:rPr>
        <w:t>研究責任者</w:t>
      </w:r>
    </w:p>
    <w:p w14:paraId="67B12FC5" w14:textId="5BF09CA5" w:rsidR="000C5D64" w:rsidRDefault="000C5D64" w:rsidP="009B4E31">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研究の実施に携わるとともに</w:t>
      </w:r>
      <w:r w:rsidR="001532E8">
        <w:rPr>
          <w:rFonts w:ascii="Arial" w:eastAsia="游明朝" w:hAnsi="Arial" w:hint="eastAsia"/>
          <w:color w:val="000000" w:themeColor="text1"/>
        </w:rPr>
        <w:t>、</w:t>
      </w:r>
      <w:r>
        <w:rPr>
          <w:rFonts w:ascii="Arial" w:eastAsia="游明朝" w:hAnsi="Arial" w:hint="eastAsia"/>
          <w:color w:val="000000" w:themeColor="text1"/>
        </w:rPr>
        <w:t>所属する研究機関において当該研究に係る業務を統括する者をいう</w:t>
      </w:r>
      <w:r w:rsidR="001532E8">
        <w:rPr>
          <w:rFonts w:ascii="Arial" w:eastAsia="游明朝" w:hAnsi="Arial" w:hint="eastAsia"/>
          <w:color w:val="000000" w:themeColor="text1"/>
        </w:rPr>
        <w:t>。</w:t>
      </w:r>
      <w:r>
        <w:rPr>
          <w:rFonts w:ascii="Arial" w:eastAsia="游明朝" w:hAnsi="Arial" w:hint="eastAsia"/>
          <w:color w:val="000000" w:themeColor="text1"/>
        </w:rPr>
        <w:t>なお</w:t>
      </w:r>
      <w:r w:rsidR="001532E8">
        <w:rPr>
          <w:rFonts w:ascii="Arial" w:eastAsia="游明朝" w:hAnsi="Arial" w:hint="eastAsia"/>
          <w:color w:val="000000" w:themeColor="text1"/>
        </w:rPr>
        <w:t>、</w:t>
      </w:r>
      <w:r>
        <w:rPr>
          <w:rFonts w:ascii="Arial" w:eastAsia="游明朝" w:hAnsi="Arial" w:hint="eastAsia"/>
          <w:color w:val="000000" w:themeColor="text1"/>
        </w:rPr>
        <w:t>以下において</w:t>
      </w:r>
      <w:r w:rsidR="001532E8">
        <w:rPr>
          <w:rFonts w:ascii="Arial" w:eastAsia="游明朝" w:hAnsi="Arial" w:hint="eastAsia"/>
          <w:color w:val="000000" w:themeColor="text1"/>
        </w:rPr>
        <w:t>、</w:t>
      </w:r>
      <w:r>
        <w:rPr>
          <w:rFonts w:ascii="Arial" w:eastAsia="游明朝" w:hAnsi="Arial" w:hint="eastAsia"/>
          <w:color w:val="000000" w:themeColor="text1"/>
        </w:rPr>
        <w:t>多機関共同研究に係る場合</w:t>
      </w:r>
      <w:r w:rsidR="001532E8">
        <w:rPr>
          <w:rFonts w:ascii="Arial" w:eastAsia="游明朝" w:hAnsi="Arial" w:hint="eastAsia"/>
          <w:color w:val="000000" w:themeColor="text1"/>
        </w:rPr>
        <w:t>、</w:t>
      </w:r>
      <w:r>
        <w:rPr>
          <w:rFonts w:ascii="Arial" w:eastAsia="游明朝" w:hAnsi="Arial" w:hint="eastAsia"/>
          <w:color w:val="000000" w:themeColor="text1"/>
        </w:rPr>
        <w:t>必要に応じて</w:t>
      </w:r>
      <w:r w:rsidR="001532E8">
        <w:rPr>
          <w:rFonts w:ascii="Arial" w:eastAsia="游明朝" w:hAnsi="Arial" w:hint="eastAsia"/>
          <w:color w:val="000000" w:themeColor="text1"/>
        </w:rPr>
        <w:t>、</w:t>
      </w:r>
      <w:r>
        <w:rPr>
          <w:rFonts w:ascii="Arial" w:eastAsia="游明朝" w:hAnsi="Arial" w:hint="eastAsia"/>
          <w:color w:val="000000" w:themeColor="text1"/>
        </w:rPr>
        <w:t>研究責任者を研究代表者</w:t>
      </w:r>
      <w:r w:rsidR="00931155">
        <w:rPr>
          <w:rFonts w:ascii="Arial" w:eastAsia="游明朝" w:hAnsi="Arial" w:hint="eastAsia"/>
          <w:color w:val="000000" w:themeColor="text1"/>
        </w:rPr>
        <w:t>と読み替えることとする</w:t>
      </w:r>
      <w:r w:rsidR="001532E8">
        <w:rPr>
          <w:rFonts w:ascii="Arial" w:eastAsia="游明朝" w:hAnsi="Arial" w:hint="eastAsia"/>
          <w:color w:val="000000" w:themeColor="text1"/>
        </w:rPr>
        <w:t>。</w:t>
      </w:r>
    </w:p>
    <w:p w14:paraId="4E57CFC6" w14:textId="4CB83F8C" w:rsidR="00C93C43" w:rsidRPr="009B4E31" w:rsidRDefault="00FC39E6" w:rsidP="00750148">
      <w:pPr>
        <w:pStyle w:val="a4"/>
        <w:numPr>
          <w:ilvl w:val="0"/>
          <w:numId w:val="1"/>
        </w:numPr>
        <w:snapToGrid w:val="0"/>
        <w:ind w:leftChars="0" w:left="426" w:hanging="426"/>
        <w:rPr>
          <w:rFonts w:ascii="Arial" w:eastAsia="游明朝" w:hAnsi="Arial"/>
          <w:b/>
          <w:bCs/>
          <w:color w:val="000000" w:themeColor="text1"/>
        </w:rPr>
      </w:pPr>
      <w:r w:rsidRPr="009B4E31">
        <w:rPr>
          <w:rFonts w:ascii="Arial" w:eastAsia="游明朝" w:hAnsi="Arial" w:hint="eastAsia"/>
          <w:b/>
          <w:bCs/>
          <w:color w:val="000000" w:themeColor="text1"/>
        </w:rPr>
        <w:t>研究代表者</w:t>
      </w:r>
    </w:p>
    <w:p w14:paraId="29A01AFA" w14:textId="442F5C84" w:rsidR="00931155" w:rsidRDefault="00931155" w:rsidP="009B4E31">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多機関共同研究を実施する場合に</w:t>
      </w:r>
      <w:r w:rsidR="001532E8">
        <w:rPr>
          <w:rFonts w:ascii="Arial" w:eastAsia="游明朝" w:hAnsi="Arial" w:hint="eastAsia"/>
          <w:color w:val="000000" w:themeColor="text1"/>
        </w:rPr>
        <w:t>、</w:t>
      </w:r>
      <w:r>
        <w:rPr>
          <w:rFonts w:ascii="Arial" w:eastAsia="游明朝" w:hAnsi="Arial" w:hint="eastAsia"/>
          <w:color w:val="000000" w:themeColor="text1"/>
        </w:rPr>
        <w:t>複数の研究機関の研究責任者を代表する研究責任者をいう</w:t>
      </w:r>
      <w:r w:rsidR="001532E8">
        <w:rPr>
          <w:rFonts w:ascii="Arial" w:eastAsia="游明朝" w:hAnsi="Arial" w:hint="eastAsia"/>
          <w:color w:val="000000" w:themeColor="text1"/>
        </w:rPr>
        <w:t>。</w:t>
      </w:r>
    </w:p>
    <w:p w14:paraId="40247F0E" w14:textId="235778A6" w:rsidR="00FC39E6" w:rsidRPr="009B4E31" w:rsidRDefault="00FC39E6" w:rsidP="00750148">
      <w:pPr>
        <w:pStyle w:val="a4"/>
        <w:numPr>
          <w:ilvl w:val="0"/>
          <w:numId w:val="1"/>
        </w:numPr>
        <w:snapToGrid w:val="0"/>
        <w:ind w:leftChars="0" w:left="426" w:hanging="426"/>
        <w:rPr>
          <w:rFonts w:ascii="Arial" w:eastAsia="游明朝" w:hAnsi="Arial"/>
          <w:b/>
          <w:bCs/>
          <w:color w:val="000000" w:themeColor="text1"/>
        </w:rPr>
      </w:pPr>
      <w:r w:rsidRPr="009B4E31">
        <w:rPr>
          <w:rFonts w:ascii="Arial" w:eastAsia="游明朝" w:hAnsi="Arial" w:hint="eastAsia"/>
          <w:b/>
          <w:bCs/>
          <w:color w:val="000000" w:themeColor="text1"/>
        </w:rPr>
        <w:t>研究機関の長</w:t>
      </w:r>
    </w:p>
    <w:p w14:paraId="7497E22A" w14:textId="1E145956" w:rsidR="00931155" w:rsidRDefault="00931155" w:rsidP="009B4E31">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研究が実施される法人の代表者若しくは行政機関の長又は研究を実施する個人事業主をいう</w:t>
      </w:r>
      <w:r w:rsidR="001532E8">
        <w:rPr>
          <w:rFonts w:ascii="Arial" w:eastAsia="游明朝" w:hAnsi="Arial" w:hint="eastAsia"/>
          <w:color w:val="000000" w:themeColor="text1"/>
        </w:rPr>
        <w:t>。</w:t>
      </w:r>
    </w:p>
    <w:p w14:paraId="68107C01" w14:textId="594C032C" w:rsidR="00FC39E6" w:rsidRPr="009B4E31" w:rsidRDefault="00FC39E6" w:rsidP="00750148">
      <w:pPr>
        <w:pStyle w:val="a4"/>
        <w:numPr>
          <w:ilvl w:val="0"/>
          <w:numId w:val="1"/>
        </w:numPr>
        <w:snapToGrid w:val="0"/>
        <w:ind w:leftChars="0" w:left="426" w:hanging="426"/>
        <w:rPr>
          <w:rFonts w:ascii="Arial" w:eastAsia="游明朝" w:hAnsi="Arial"/>
          <w:b/>
          <w:bCs/>
          <w:color w:val="000000" w:themeColor="text1"/>
        </w:rPr>
      </w:pPr>
      <w:r w:rsidRPr="009B4E31">
        <w:rPr>
          <w:rFonts w:ascii="Arial" w:eastAsia="游明朝" w:hAnsi="Arial" w:hint="eastAsia"/>
          <w:b/>
          <w:bCs/>
          <w:color w:val="000000" w:themeColor="text1"/>
        </w:rPr>
        <w:t>倫理審査委員会</w:t>
      </w:r>
    </w:p>
    <w:p w14:paraId="25E69F00" w14:textId="722974DD" w:rsidR="00931155" w:rsidRDefault="00931155" w:rsidP="009B4E31">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研究の実施又は継続の適否その他研究に関し必要な事項について</w:t>
      </w:r>
      <w:r w:rsidR="001532E8">
        <w:rPr>
          <w:rFonts w:ascii="Arial" w:eastAsia="游明朝" w:hAnsi="Arial" w:hint="eastAsia"/>
          <w:color w:val="000000" w:themeColor="text1"/>
        </w:rPr>
        <w:t>、</w:t>
      </w:r>
      <w:r>
        <w:rPr>
          <w:rFonts w:ascii="Arial" w:eastAsia="游明朝" w:hAnsi="Arial" w:hint="eastAsia"/>
          <w:color w:val="000000" w:themeColor="text1"/>
        </w:rPr>
        <w:t>倫理的及び化学的な観点から調査審議するために設置された合議制の機関をいう</w:t>
      </w:r>
      <w:r w:rsidR="001532E8">
        <w:rPr>
          <w:rFonts w:ascii="Arial" w:eastAsia="游明朝" w:hAnsi="Arial" w:hint="eastAsia"/>
          <w:color w:val="000000" w:themeColor="text1"/>
        </w:rPr>
        <w:t>。</w:t>
      </w:r>
    </w:p>
    <w:p w14:paraId="4F65D01A" w14:textId="6A195D8A" w:rsidR="00FC39E6" w:rsidRPr="009B4E31" w:rsidRDefault="00FC39E6" w:rsidP="00750148">
      <w:pPr>
        <w:pStyle w:val="a4"/>
        <w:numPr>
          <w:ilvl w:val="0"/>
          <w:numId w:val="1"/>
        </w:numPr>
        <w:snapToGrid w:val="0"/>
        <w:ind w:leftChars="0" w:left="426" w:hanging="426"/>
        <w:rPr>
          <w:rFonts w:ascii="Arial" w:eastAsia="游明朝" w:hAnsi="Arial"/>
          <w:b/>
          <w:bCs/>
          <w:color w:val="000000" w:themeColor="text1"/>
        </w:rPr>
      </w:pPr>
      <w:r w:rsidRPr="009B4E31">
        <w:rPr>
          <w:rFonts w:ascii="Arial" w:eastAsia="游明朝" w:hAnsi="Arial" w:hint="eastAsia"/>
          <w:b/>
          <w:bCs/>
          <w:color w:val="000000" w:themeColor="text1"/>
        </w:rPr>
        <w:t>インフォームド・コンセント</w:t>
      </w:r>
    </w:p>
    <w:p w14:paraId="7526E421" w14:textId="2297DA26" w:rsidR="00BA585A" w:rsidRDefault="006A1877" w:rsidP="006A1877">
      <w:pPr>
        <w:pStyle w:val="a4"/>
        <w:snapToGrid w:val="0"/>
        <w:ind w:leftChars="202" w:left="424"/>
        <w:rPr>
          <w:rFonts w:ascii="Arial" w:eastAsia="游明朝" w:hAnsi="Arial"/>
          <w:color w:val="000000" w:themeColor="text1"/>
        </w:rPr>
      </w:pPr>
      <w:r w:rsidRPr="006A1877">
        <w:rPr>
          <w:rFonts w:ascii="Arial" w:eastAsia="游明朝" w:hAnsi="Arial" w:hint="eastAsia"/>
          <w:color w:val="000000" w:themeColor="text1"/>
        </w:rPr>
        <w:t>研究の実施又は継続（試料・情報の取扱いを含む）に関する研究対象者等の同意であって、当該研究の目的及び意義並びに方法、研究対象者に生じる負担、予測される結果（リスク及び利益を含む）等について研究者等又は既存試料・情報の提供のみを行う者から十分な説明を受け、それらを理解した上で自由意思に基づいてなされるものをいう。</w:t>
      </w:r>
    </w:p>
    <w:p w14:paraId="5F6F7EEA" w14:textId="3EB7D1DC" w:rsidR="00FC39E6" w:rsidRPr="006A1877" w:rsidRDefault="00FC39E6" w:rsidP="00750148">
      <w:pPr>
        <w:pStyle w:val="a4"/>
        <w:numPr>
          <w:ilvl w:val="0"/>
          <w:numId w:val="1"/>
        </w:numPr>
        <w:snapToGrid w:val="0"/>
        <w:ind w:leftChars="0" w:left="426" w:hanging="426"/>
        <w:rPr>
          <w:rFonts w:ascii="Arial" w:eastAsia="游明朝" w:hAnsi="Arial"/>
          <w:b/>
          <w:bCs/>
          <w:color w:val="000000" w:themeColor="text1"/>
        </w:rPr>
      </w:pPr>
      <w:r w:rsidRPr="006A1877">
        <w:rPr>
          <w:rFonts w:ascii="Arial" w:eastAsia="游明朝" w:hAnsi="Arial" w:hint="eastAsia"/>
          <w:b/>
          <w:bCs/>
          <w:color w:val="000000" w:themeColor="text1"/>
        </w:rPr>
        <w:t>適切な同意</w:t>
      </w:r>
    </w:p>
    <w:p w14:paraId="41796D06" w14:textId="04D6675E" w:rsidR="00C54A97" w:rsidRDefault="006A1877" w:rsidP="006A1877">
      <w:pPr>
        <w:pStyle w:val="a4"/>
        <w:snapToGrid w:val="0"/>
        <w:ind w:leftChars="202" w:left="424"/>
        <w:rPr>
          <w:rFonts w:ascii="Arial" w:eastAsia="游明朝" w:hAnsi="Arial"/>
          <w:color w:val="000000" w:themeColor="text1"/>
        </w:rPr>
      </w:pPr>
      <w:r w:rsidRPr="006A1877">
        <w:rPr>
          <w:rFonts w:ascii="Arial" w:eastAsia="游明朝" w:hAnsi="Arial" w:hint="eastAsia"/>
          <w:color w:val="000000" w:themeColor="text1"/>
        </w:rPr>
        <w:t>試料・情報の取得及び利用（提供を含む）に関する研究対象者等の同意であって、研究対象者等がその同意について判断するために必要な事項が合理的かつ適切な方法によって明示された上でなされたもの（このうち個人情報等については、個人情報保護法における本人の同意を満たすもの）をいう。</w:t>
      </w:r>
    </w:p>
    <w:p w14:paraId="28082C73" w14:textId="14E09BFD" w:rsidR="00FC39E6" w:rsidRPr="006A1877" w:rsidRDefault="00FC39E6" w:rsidP="00750148">
      <w:pPr>
        <w:pStyle w:val="a4"/>
        <w:numPr>
          <w:ilvl w:val="0"/>
          <w:numId w:val="1"/>
        </w:numPr>
        <w:snapToGrid w:val="0"/>
        <w:ind w:leftChars="0" w:left="426" w:hanging="426"/>
        <w:rPr>
          <w:rFonts w:ascii="Arial" w:eastAsia="游明朝" w:hAnsi="Arial"/>
          <w:b/>
          <w:bCs/>
          <w:color w:val="000000" w:themeColor="text1"/>
        </w:rPr>
      </w:pPr>
      <w:r w:rsidRPr="006A1877">
        <w:rPr>
          <w:rFonts w:ascii="Arial" w:eastAsia="游明朝" w:hAnsi="Arial" w:hint="eastAsia"/>
          <w:b/>
          <w:bCs/>
          <w:color w:val="000000" w:themeColor="text1"/>
        </w:rPr>
        <w:t>代諾者</w:t>
      </w:r>
    </w:p>
    <w:p w14:paraId="26F5906D" w14:textId="5C42F8FC" w:rsidR="00931155" w:rsidRDefault="006A1877" w:rsidP="006A1877">
      <w:pPr>
        <w:pStyle w:val="a4"/>
        <w:snapToGrid w:val="0"/>
        <w:ind w:leftChars="202" w:left="424"/>
        <w:rPr>
          <w:rFonts w:ascii="Arial" w:eastAsia="游明朝" w:hAnsi="Arial"/>
          <w:color w:val="000000" w:themeColor="text1"/>
        </w:rPr>
      </w:pPr>
      <w:r w:rsidRPr="006A1877">
        <w:rPr>
          <w:rFonts w:ascii="Arial" w:eastAsia="游明朝" w:hAnsi="Arial" w:hint="eastAsia"/>
          <w:color w:val="000000" w:themeColor="text1"/>
        </w:rPr>
        <w:t>生存する研究対象者の意思及び利益を代弁できると考えられる者であって、当該研究対象者がインフォームド・コンセント又は適切な同意を与えることができる能力を欠くと客観的に判断される場合に、当該研究対象者の代わりに、研究者等又は既存試料・情報の提供のみを行う者に対してインフォームド・コンセント又は適切な同意を与えることができる者をいう。「生命・医学系指針」</w:t>
      </w:r>
      <w:r w:rsidRPr="006A1877">
        <w:rPr>
          <w:rFonts w:ascii="Arial" w:eastAsia="游明朝" w:hAnsi="Arial" w:hint="eastAsia"/>
          <w:color w:val="000000" w:themeColor="text1"/>
          <w:vertAlign w:val="superscript"/>
        </w:rPr>
        <w:t>3</w:t>
      </w:r>
      <w:r w:rsidRPr="006A1877">
        <w:rPr>
          <w:rFonts w:ascii="Arial" w:eastAsia="游明朝" w:hAnsi="Arial" w:hint="eastAsia"/>
          <w:color w:val="000000" w:themeColor="text1"/>
          <w:vertAlign w:val="superscript"/>
        </w:rPr>
        <w:t>）</w:t>
      </w:r>
      <w:r w:rsidRPr="006A1877">
        <w:rPr>
          <w:rFonts w:ascii="Arial" w:eastAsia="游明朝" w:hAnsi="Arial" w:hint="eastAsia"/>
          <w:color w:val="000000" w:themeColor="text1"/>
        </w:rPr>
        <w:t>に代諾者からインフォームド・コンセントを受ける場合の手続が定められている。</w:t>
      </w:r>
    </w:p>
    <w:p w14:paraId="5CF413DC" w14:textId="5CACD187" w:rsidR="00FC39E6" w:rsidRPr="006A1877" w:rsidRDefault="00FC39E6" w:rsidP="00750148">
      <w:pPr>
        <w:pStyle w:val="a4"/>
        <w:numPr>
          <w:ilvl w:val="0"/>
          <w:numId w:val="1"/>
        </w:numPr>
        <w:snapToGrid w:val="0"/>
        <w:ind w:leftChars="0" w:left="426" w:hanging="426"/>
        <w:rPr>
          <w:rFonts w:ascii="Arial" w:eastAsia="游明朝" w:hAnsi="Arial"/>
          <w:b/>
          <w:bCs/>
          <w:color w:val="000000" w:themeColor="text1"/>
        </w:rPr>
      </w:pPr>
      <w:r w:rsidRPr="006A1877">
        <w:rPr>
          <w:rFonts w:ascii="Arial" w:eastAsia="游明朝" w:hAnsi="Arial" w:hint="eastAsia"/>
          <w:b/>
          <w:bCs/>
          <w:color w:val="000000" w:themeColor="text1"/>
        </w:rPr>
        <w:t>代諾者等</w:t>
      </w:r>
    </w:p>
    <w:p w14:paraId="4B09ED9B" w14:textId="468458C0" w:rsidR="00622BDE" w:rsidRDefault="00622BDE" w:rsidP="006A187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代諾者に加えて</w:t>
      </w:r>
      <w:r w:rsidR="001532E8">
        <w:rPr>
          <w:rFonts w:ascii="Arial" w:eastAsia="游明朝" w:hAnsi="Arial" w:hint="eastAsia"/>
          <w:color w:val="000000" w:themeColor="text1"/>
        </w:rPr>
        <w:t>、</w:t>
      </w:r>
      <w:r>
        <w:rPr>
          <w:rFonts w:ascii="Arial" w:eastAsia="游明朝" w:hAnsi="Arial" w:hint="eastAsia"/>
          <w:color w:val="000000" w:themeColor="text1"/>
        </w:rPr>
        <w:t>研究対象者が死者である場合にインフォームド・コンセント又は適切な同意を与えること</w:t>
      </w:r>
      <w:r>
        <w:rPr>
          <w:rFonts w:ascii="Arial" w:eastAsia="游明朝" w:hAnsi="Arial" w:hint="eastAsia"/>
          <w:color w:val="000000" w:themeColor="text1"/>
        </w:rPr>
        <w:lastRenderedPageBreak/>
        <w:t>ができる者を含めたものをいう</w:t>
      </w:r>
      <w:r w:rsidR="001532E8">
        <w:rPr>
          <w:rFonts w:ascii="Arial" w:eastAsia="游明朝" w:hAnsi="Arial" w:hint="eastAsia"/>
          <w:color w:val="000000" w:themeColor="text1"/>
        </w:rPr>
        <w:t>。</w:t>
      </w:r>
    </w:p>
    <w:p w14:paraId="2ADCCD9C" w14:textId="376BA131" w:rsidR="00FC39E6" w:rsidRPr="006A1877" w:rsidRDefault="00FC39E6" w:rsidP="00750148">
      <w:pPr>
        <w:pStyle w:val="a4"/>
        <w:numPr>
          <w:ilvl w:val="0"/>
          <w:numId w:val="1"/>
        </w:numPr>
        <w:snapToGrid w:val="0"/>
        <w:ind w:leftChars="0" w:left="426" w:hanging="426"/>
        <w:rPr>
          <w:rFonts w:ascii="Arial" w:eastAsia="游明朝" w:hAnsi="Arial"/>
          <w:b/>
          <w:bCs/>
          <w:color w:val="000000" w:themeColor="text1"/>
        </w:rPr>
      </w:pPr>
      <w:r w:rsidRPr="006A1877">
        <w:rPr>
          <w:rFonts w:ascii="Arial" w:eastAsia="游明朝" w:hAnsi="Arial" w:hint="eastAsia"/>
          <w:b/>
          <w:bCs/>
          <w:color w:val="000000" w:themeColor="text1"/>
        </w:rPr>
        <w:t>インフォームド・アセント</w:t>
      </w:r>
    </w:p>
    <w:p w14:paraId="7C760822" w14:textId="7B05C117" w:rsidR="00622BDE" w:rsidRDefault="006A1877" w:rsidP="006A1877">
      <w:pPr>
        <w:pStyle w:val="a4"/>
        <w:snapToGrid w:val="0"/>
        <w:ind w:leftChars="202" w:left="424"/>
        <w:rPr>
          <w:rFonts w:ascii="Arial" w:eastAsia="游明朝" w:hAnsi="Arial"/>
          <w:color w:val="000000" w:themeColor="text1"/>
        </w:rPr>
      </w:pPr>
      <w:r w:rsidRPr="006A1877">
        <w:rPr>
          <w:rFonts w:ascii="Arial" w:eastAsia="游明朝" w:hAnsi="Arial" w:hint="eastAsia"/>
          <w:color w:val="000000" w:themeColor="text1"/>
        </w:rPr>
        <w:t>インフォームド・コンセント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をいう。「生命・医学系指針」</w:t>
      </w:r>
      <w:r w:rsidRPr="006A1877">
        <w:rPr>
          <w:rFonts w:ascii="Arial" w:eastAsia="游明朝" w:hAnsi="Arial" w:hint="eastAsia"/>
          <w:color w:val="000000" w:themeColor="text1"/>
        </w:rPr>
        <w:t>3</w:t>
      </w:r>
      <w:r w:rsidRPr="006A1877">
        <w:rPr>
          <w:rFonts w:ascii="Arial" w:eastAsia="游明朝" w:hAnsi="Arial" w:hint="eastAsia"/>
          <w:color w:val="000000" w:themeColor="text1"/>
        </w:rPr>
        <w:t>）にインフォームド・アセントを得る場合の手続が定められている。</w:t>
      </w:r>
    </w:p>
    <w:p w14:paraId="09C373E2" w14:textId="672AE01E" w:rsidR="00FC39E6" w:rsidRPr="006A1877" w:rsidRDefault="00FC39E6" w:rsidP="00750148">
      <w:pPr>
        <w:pStyle w:val="a4"/>
        <w:numPr>
          <w:ilvl w:val="0"/>
          <w:numId w:val="1"/>
        </w:numPr>
        <w:snapToGrid w:val="0"/>
        <w:ind w:leftChars="0" w:left="426" w:hanging="426"/>
        <w:rPr>
          <w:rFonts w:ascii="Arial" w:eastAsia="游明朝" w:hAnsi="Arial"/>
          <w:b/>
          <w:bCs/>
          <w:color w:val="000000" w:themeColor="text1"/>
        </w:rPr>
      </w:pPr>
      <w:r w:rsidRPr="006A1877">
        <w:rPr>
          <w:rFonts w:ascii="Arial" w:eastAsia="游明朝" w:hAnsi="Arial" w:hint="eastAsia"/>
          <w:b/>
          <w:bCs/>
          <w:color w:val="000000" w:themeColor="text1"/>
        </w:rPr>
        <w:t>個人情報</w:t>
      </w:r>
    </w:p>
    <w:p w14:paraId="13922565" w14:textId="1D53D8F0" w:rsidR="00F62662" w:rsidRDefault="006A1877" w:rsidP="006A1877">
      <w:pPr>
        <w:pStyle w:val="a4"/>
        <w:snapToGrid w:val="0"/>
        <w:ind w:leftChars="0" w:left="426"/>
        <w:rPr>
          <w:rFonts w:ascii="Arial" w:eastAsia="游明朝" w:hAnsi="Arial"/>
          <w:color w:val="000000" w:themeColor="text1"/>
        </w:rPr>
      </w:pPr>
      <w:r w:rsidRPr="006A1877">
        <w:rPr>
          <w:rFonts w:ascii="Arial" w:eastAsia="游明朝" w:hAnsi="Arial" w:hint="eastAsia"/>
          <w:color w:val="000000" w:themeColor="text1"/>
        </w:rPr>
        <w:t>生存する個人に関する情報であって、次の各号のいずれかに該当するものをいう。</w:t>
      </w:r>
    </w:p>
    <w:p w14:paraId="3DA7F252" w14:textId="159DCAAF" w:rsidR="00D779BB" w:rsidRPr="006A1877" w:rsidRDefault="006A1877" w:rsidP="00750148">
      <w:pPr>
        <w:pStyle w:val="a4"/>
        <w:numPr>
          <w:ilvl w:val="0"/>
          <w:numId w:val="11"/>
        </w:numPr>
        <w:ind w:leftChars="0" w:left="851" w:hanging="425"/>
        <w:rPr>
          <w:rFonts w:ascii="Arial" w:eastAsia="游明朝" w:hAnsi="Arial"/>
          <w:color w:val="000000" w:themeColor="text1"/>
        </w:rPr>
      </w:pPr>
      <w:r w:rsidRPr="006A1877">
        <w:rPr>
          <w:rFonts w:ascii="Arial" w:eastAsia="游明朝" w:hAnsi="Arial" w:hint="eastAsia"/>
          <w:color w:val="000000" w:themeColor="text1"/>
        </w:rPr>
        <w:t>当該情報に含まれる氏名、生年月日その他の記述等（文書、図画若しくは電磁的記録に記載され、若しくは記録され、又は音声、動作その他の方法を用いて表された一切の事項（個人識別符号を除く）をいう）により特定の個人を識別することができるもの（他の情報と容易に照合することができ、それにより特定の個人を識別することができることとなるものを含む）</w:t>
      </w:r>
    </w:p>
    <w:p w14:paraId="20B30D3E" w14:textId="37873A31" w:rsidR="00F62662" w:rsidRDefault="00D779BB" w:rsidP="00750148">
      <w:pPr>
        <w:pStyle w:val="a4"/>
        <w:numPr>
          <w:ilvl w:val="0"/>
          <w:numId w:val="11"/>
        </w:numPr>
        <w:snapToGrid w:val="0"/>
        <w:ind w:leftChars="0" w:left="851" w:hanging="425"/>
        <w:rPr>
          <w:rFonts w:ascii="Arial" w:eastAsia="游明朝" w:hAnsi="Arial"/>
          <w:color w:val="000000" w:themeColor="text1"/>
        </w:rPr>
      </w:pPr>
      <w:r w:rsidRPr="00D779BB">
        <w:rPr>
          <w:rFonts w:ascii="Arial" w:eastAsia="游明朝" w:hAnsi="Arial" w:hint="eastAsia"/>
          <w:color w:val="000000" w:themeColor="text1"/>
        </w:rPr>
        <w:t>個人識別符号が含まれるもの</w:t>
      </w:r>
    </w:p>
    <w:p w14:paraId="4FF9A982" w14:textId="5B560EBF" w:rsidR="00FC39E6" w:rsidRPr="00473C0E" w:rsidRDefault="00FC39E6" w:rsidP="00750148">
      <w:pPr>
        <w:pStyle w:val="a4"/>
        <w:numPr>
          <w:ilvl w:val="0"/>
          <w:numId w:val="1"/>
        </w:numPr>
        <w:snapToGrid w:val="0"/>
        <w:ind w:leftChars="0" w:left="426" w:hanging="426"/>
        <w:rPr>
          <w:rFonts w:ascii="Arial" w:eastAsia="游明朝" w:hAnsi="Arial"/>
          <w:b/>
          <w:bCs/>
          <w:color w:val="000000" w:themeColor="text1"/>
        </w:rPr>
      </w:pPr>
      <w:r w:rsidRPr="00473C0E">
        <w:rPr>
          <w:rFonts w:ascii="Arial" w:eastAsia="游明朝" w:hAnsi="Arial" w:hint="eastAsia"/>
          <w:b/>
          <w:bCs/>
          <w:color w:val="000000" w:themeColor="text1"/>
        </w:rPr>
        <w:t>個人識別符号</w:t>
      </w:r>
    </w:p>
    <w:p w14:paraId="3858D725" w14:textId="265D8E94" w:rsidR="00D779BB" w:rsidRPr="00473C0E" w:rsidRDefault="00473C0E" w:rsidP="00750148">
      <w:pPr>
        <w:pStyle w:val="a4"/>
        <w:numPr>
          <w:ilvl w:val="0"/>
          <w:numId w:val="12"/>
        </w:numPr>
        <w:snapToGrid w:val="0"/>
        <w:ind w:leftChars="0" w:left="851" w:hanging="425"/>
        <w:rPr>
          <w:rFonts w:ascii="Arial" w:eastAsia="游明朝" w:hAnsi="Arial"/>
          <w:color w:val="000000" w:themeColor="text1"/>
        </w:rPr>
      </w:pPr>
      <w:r w:rsidRPr="00473C0E">
        <w:rPr>
          <w:rFonts w:ascii="Arial" w:eastAsia="游明朝" w:hAnsi="Arial" w:hint="eastAsia"/>
          <w:color w:val="000000" w:themeColor="text1"/>
        </w:rPr>
        <w:t>特定の個人の身体の一部の特徴を電子計算機の用に供するために変換した文字、番号、記号その他の符号であって、当該特定の個人を識別することができるもの</w:t>
      </w:r>
    </w:p>
    <w:p w14:paraId="5D3617F8" w14:textId="2451A3C4" w:rsidR="00D779BB" w:rsidRPr="00473C0E" w:rsidRDefault="00473C0E" w:rsidP="00750148">
      <w:pPr>
        <w:pStyle w:val="a4"/>
        <w:numPr>
          <w:ilvl w:val="0"/>
          <w:numId w:val="12"/>
        </w:numPr>
        <w:snapToGrid w:val="0"/>
        <w:ind w:leftChars="0" w:left="851"/>
        <w:rPr>
          <w:rFonts w:ascii="Arial" w:eastAsia="游明朝" w:hAnsi="Arial"/>
          <w:color w:val="000000" w:themeColor="text1"/>
        </w:rPr>
      </w:pPr>
      <w:r w:rsidRPr="00473C0E">
        <w:rPr>
          <w:rFonts w:ascii="Arial" w:eastAsia="游明朝" w:hAnsi="Arial" w:hint="eastAsia"/>
          <w:color w:val="000000" w:themeColor="text1"/>
        </w:rPr>
        <w:t>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p>
    <w:p w14:paraId="54003EDA" w14:textId="4BDC296B" w:rsidR="00FC39E6" w:rsidRPr="00473C0E" w:rsidRDefault="00FC39E6" w:rsidP="00750148">
      <w:pPr>
        <w:pStyle w:val="a4"/>
        <w:numPr>
          <w:ilvl w:val="0"/>
          <w:numId w:val="1"/>
        </w:numPr>
        <w:snapToGrid w:val="0"/>
        <w:ind w:leftChars="0" w:left="426" w:hanging="426"/>
        <w:rPr>
          <w:rFonts w:ascii="Arial" w:eastAsia="游明朝" w:hAnsi="Arial"/>
          <w:b/>
          <w:bCs/>
          <w:color w:val="000000" w:themeColor="text1"/>
        </w:rPr>
      </w:pPr>
      <w:r w:rsidRPr="00473C0E">
        <w:rPr>
          <w:rFonts w:ascii="Arial" w:eastAsia="游明朝" w:hAnsi="Arial" w:hint="eastAsia"/>
          <w:b/>
          <w:bCs/>
          <w:color w:val="000000" w:themeColor="text1"/>
        </w:rPr>
        <w:t>要配慮個人情報</w:t>
      </w:r>
    </w:p>
    <w:p w14:paraId="64D983EE" w14:textId="5F031E76" w:rsidR="00D779BB" w:rsidRDefault="00473C0E" w:rsidP="00473C0E">
      <w:pPr>
        <w:pStyle w:val="a4"/>
        <w:snapToGrid w:val="0"/>
        <w:ind w:leftChars="202" w:left="424"/>
        <w:rPr>
          <w:rFonts w:ascii="Arial" w:eastAsia="游明朝" w:hAnsi="Arial"/>
          <w:color w:val="000000" w:themeColor="text1"/>
        </w:rPr>
      </w:pPr>
      <w:r w:rsidRPr="00473C0E">
        <w:rPr>
          <w:rFonts w:ascii="Arial" w:eastAsia="游明朝" w:hAnsi="Arial" w:hint="eastAsia"/>
          <w:color w:val="000000" w:themeColor="text1"/>
        </w:rPr>
        <w:t>本人の人種、信条、社会的身分、病歴、犯罪の経歴、犯罪により害を被った事実その他本人に対する不当な差別、偏見その他の不利益が生じないようにその取扱いに特に配慮を要するものとして政令で定める記述等が含まれる個人情報をいう。</w:t>
      </w:r>
    </w:p>
    <w:p w14:paraId="6FA3DF2A" w14:textId="062F5220" w:rsidR="00FC39E6" w:rsidRPr="00473C0E" w:rsidRDefault="00FC39E6" w:rsidP="00750148">
      <w:pPr>
        <w:pStyle w:val="a4"/>
        <w:numPr>
          <w:ilvl w:val="0"/>
          <w:numId w:val="1"/>
        </w:numPr>
        <w:snapToGrid w:val="0"/>
        <w:ind w:leftChars="0" w:left="426" w:hanging="426"/>
        <w:rPr>
          <w:rFonts w:ascii="Arial" w:eastAsia="游明朝" w:hAnsi="Arial"/>
          <w:b/>
          <w:bCs/>
          <w:color w:val="000000" w:themeColor="text1"/>
        </w:rPr>
      </w:pPr>
      <w:r w:rsidRPr="00473C0E">
        <w:rPr>
          <w:rFonts w:ascii="Arial" w:eastAsia="游明朝" w:hAnsi="Arial" w:hint="eastAsia"/>
          <w:b/>
          <w:bCs/>
          <w:color w:val="000000" w:themeColor="text1"/>
        </w:rPr>
        <w:t>仮名加工情報</w:t>
      </w:r>
    </w:p>
    <w:p w14:paraId="30E691FA" w14:textId="00AECE1B" w:rsidR="005F3BA9" w:rsidRDefault="00473C0E" w:rsidP="00473C0E">
      <w:pPr>
        <w:pStyle w:val="a4"/>
        <w:snapToGrid w:val="0"/>
        <w:ind w:leftChars="202" w:left="424"/>
        <w:rPr>
          <w:rFonts w:ascii="Arial" w:eastAsia="游明朝" w:hAnsi="Arial"/>
          <w:color w:val="000000" w:themeColor="text1"/>
        </w:rPr>
      </w:pPr>
      <w:r w:rsidRPr="00473C0E">
        <w:rPr>
          <w:rFonts w:ascii="Arial" w:eastAsia="游明朝" w:hAnsi="Arial" w:hint="eastAsia"/>
          <w:color w:val="000000" w:themeColor="text1"/>
        </w:rPr>
        <w:t>次の各号に掲げる個人情報の区分に応じて当該各号に定める措置を講じて他の情報と照合しない限り特定の個人を識別することができないように個人情報を加工して得られる個人に関する情報をいう</w:t>
      </w:r>
      <w:r w:rsidR="001532E8">
        <w:rPr>
          <w:rFonts w:ascii="Arial" w:eastAsia="游明朝" w:hAnsi="Arial" w:hint="eastAsia"/>
          <w:color w:val="000000" w:themeColor="text1"/>
        </w:rPr>
        <w:t>。</w:t>
      </w:r>
    </w:p>
    <w:p w14:paraId="6F5E4A10" w14:textId="65544D89" w:rsidR="00E66E9E" w:rsidRPr="00473C0E" w:rsidRDefault="00473C0E" w:rsidP="00750148">
      <w:pPr>
        <w:pStyle w:val="a4"/>
        <w:numPr>
          <w:ilvl w:val="0"/>
          <w:numId w:val="10"/>
        </w:numPr>
        <w:snapToGrid w:val="0"/>
        <w:ind w:leftChars="0" w:left="851"/>
        <w:rPr>
          <w:rFonts w:ascii="Arial" w:eastAsia="游明朝" w:hAnsi="Arial"/>
          <w:color w:val="000000" w:themeColor="text1"/>
        </w:rPr>
      </w:pPr>
      <w:r w:rsidRPr="00473C0E">
        <w:rPr>
          <w:rFonts w:ascii="Arial" w:eastAsia="游明朝" w:hAnsi="Arial" w:hint="eastAsia"/>
          <w:color w:val="000000" w:themeColor="text1"/>
        </w:rPr>
        <w:t>個人情報（上記（</w:t>
      </w:r>
      <w:r w:rsidRPr="00473C0E">
        <w:rPr>
          <w:rFonts w:ascii="Arial" w:eastAsia="游明朝" w:hAnsi="Arial" w:hint="eastAsia"/>
          <w:color w:val="000000" w:themeColor="text1"/>
        </w:rPr>
        <w:t>27</w:t>
      </w:r>
      <w:r w:rsidRPr="00473C0E">
        <w:rPr>
          <w:rFonts w:ascii="Arial" w:eastAsia="游明朝" w:hAnsi="Arial" w:hint="eastAsia"/>
          <w:color w:val="000000" w:themeColor="text1"/>
        </w:rPr>
        <w:t>））の第</w:t>
      </w:r>
      <w:r w:rsidRPr="00473C0E">
        <w:rPr>
          <w:rFonts w:ascii="Arial" w:eastAsia="游明朝" w:hAnsi="Arial" w:hint="eastAsia"/>
          <w:color w:val="000000" w:themeColor="text1"/>
        </w:rPr>
        <w:t xml:space="preserve">1 </w:t>
      </w:r>
      <w:r w:rsidRPr="00473C0E">
        <w:rPr>
          <w:rFonts w:ascii="Arial" w:eastAsia="游明朝" w:hAnsi="Arial" w:hint="eastAsia"/>
          <w:color w:val="000000" w:themeColor="text1"/>
        </w:rPr>
        <w:t>項に該当する個人情報　当該個人情報に含まれる記述等の一部を削除すること（当該一部の記述等を復元することのできる規則性を有しない方法により他の記述等に置き換えることを含む）。</w:t>
      </w:r>
    </w:p>
    <w:p w14:paraId="70108D9C" w14:textId="266D7DA9" w:rsidR="00FC4E8A" w:rsidRPr="00250807" w:rsidRDefault="00250807" w:rsidP="00750148">
      <w:pPr>
        <w:pStyle w:val="a4"/>
        <w:numPr>
          <w:ilvl w:val="0"/>
          <w:numId w:val="10"/>
        </w:numPr>
        <w:snapToGrid w:val="0"/>
        <w:ind w:leftChars="0" w:left="851"/>
        <w:rPr>
          <w:rFonts w:ascii="Arial" w:eastAsia="游明朝" w:hAnsi="Arial"/>
          <w:color w:val="000000" w:themeColor="text1"/>
        </w:rPr>
      </w:pPr>
      <w:r w:rsidRPr="00250807">
        <w:rPr>
          <w:rFonts w:ascii="Arial" w:eastAsia="游明朝" w:hAnsi="Arial" w:hint="eastAsia"/>
          <w:color w:val="000000" w:themeColor="text1"/>
        </w:rPr>
        <w:t>個人情報（上記（</w:t>
      </w:r>
      <w:r w:rsidRPr="00250807">
        <w:rPr>
          <w:rFonts w:ascii="Arial" w:eastAsia="游明朝" w:hAnsi="Arial" w:hint="eastAsia"/>
          <w:color w:val="000000" w:themeColor="text1"/>
        </w:rPr>
        <w:t>27</w:t>
      </w:r>
      <w:r w:rsidRPr="00250807">
        <w:rPr>
          <w:rFonts w:ascii="Arial" w:eastAsia="游明朝" w:hAnsi="Arial" w:hint="eastAsia"/>
          <w:color w:val="000000" w:themeColor="text1"/>
        </w:rPr>
        <w:t>））の第</w:t>
      </w:r>
      <w:r w:rsidRPr="00250807">
        <w:rPr>
          <w:rFonts w:ascii="Arial" w:eastAsia="游明朝" w:hAnsi="Arial" w:hint="eastAsia"/>
          <w:color w:val="000000" w:themeColor="text1"/>
        </w:rPr>
        <w:t xml:space="preserve">2 </w:t>
      </w:r>
      <w:r w:rsidRPr="00250807">
        <w:rPr>
          <w:rFonts w:ascii="Arial" w:eastAsia="游明朝" w:hAnsi="Arial" w:hint="eastAsia"/>
          <w:color w:val="000000" w:themeColor="text1"/>
        </w:rPr>
        <w:t>項に該当する個人情報　当該個人情報に含まれる個人識別符号の全部を削除すること（当該個人識別符号を復元することのできる規則性を有しない方法により他の記述等に置き換えることを含む）。</w:t>
      </w:r>
    </w:p>
    <w:p w14:paraId="04AEDCD3" w14:textId="3B2230B7" w:rsidR="00FC39E6" w:rsidRPr="00250807" w:rsidRDefault="00FC39E6" w:rsidP="00750148">
      <w:pPr>
        <w:pStyle w:val="a4"/>
        <w:numPr>
          <w:ilvl w:val="0"/>
          <w:numId w:val="1"/>
        </w:numPr>
        <w:snapToGrid w:val="0"/>
        <w:ind w:leftChars="0" w:left="426" w:hanging="426"/>
        <w:rPr>
          <w:rFonts w:ascii="Arial" w:eastAsia="游明朝" w:hAnsi="Arial"/>
          <w:b/>
          <w:bCs/>
          <w:color w:val="000000" w:themeColor="text1"/>
        </w:rPr>
      </w:pPr>
      <w:r w:rsidRPr="00250807">
        <w:rPr>
          <w:rFonts w:ascii="Arial" w:eastAsia="游明朝" w:hAnsi="Arial" w:hint="eastAsia"/>
          <w:b/>
          <w:bCs/>
          <w:color w:val="000000" w:themeColor="text1"/>
        </w:rPr>
        <w:t>匿名加工情報</w:t>
      </w:r>
    </w:p>
    <w:p w14:paraId="1D36CC74" w14:textId="39E9455D" w:rsidR="007E5CA9" w:rsidRDefault="00250807" w:rsidP="00250807">
      <w:pPr>
        <w:pStyle w:val="a4"/>
        <w:snapToGrid w:val="0"/>
        <w:ind w:leftChars="202" w:left="424"/>
        <w:rPr>
          <w:rFonts w:ascii="Arial" w:eastAsia="游明朝" w:hAnsi="Arial"/>
          <w:color w:val="000000" w:themeColor="text1"/>
        </w:rPr>
      </w:pPr>
      <w:r w:rsidRPr="00250807">
        <w:rPr>
          <w:rFonts w:ascii="Arial" w:eastAsia="游明朝" w:hAnsi="Arial" w:hint="eastAsia"/>
          <w:color w:val="000000" w:themeColor="text1"/>
        </w:rPr>
        <w:t>次の各号に掲げる個人情報の区分に応じて当該各号に定める措置を講じて特定の個人を識別することができないように個人情報を加工して得られる個人に関する情報であって、当該個人情報を復元することができないようにしたものをいう。</w:t>
      </w:r>
    </w:p>
    <w:p w14:paraId="77B82FC6" w14:textId="57DB2997" w:rsidR="00C54A97" w:rsidRPr="00250807" w:rsidRDefault="00250807" w:rsidP="00750148">
      <w:pPr>
        <w:pStyle w:val="a4"/>
        <w:numPr>
          <w:ilvl w:val="0"/>
          <w:numId w:val="13"/>
        </w:numPr>
        <w:snapToGrid w:val="0"/>
        <w:ind w:leftChars="0" w:left="851"/>
        <w:rPr>
          <w:rFonts w:ascii="Arial" w:eastAsia="游明朝" w:hAnsi="Arial"/>
          <w:color w:val="000000" w:themeColor="text1"/>
        </w:rPr>
      </w:pPr>
      <w:r w:rsidRPr="00250807">
        <w:rPr>
          <w:rFonts w:ascii="Arial" w:eastAsia="游明朝" w:hAnsi="Arial" w:hint="eastAsia"/>
          <w:color w:val="000000" w:themeColor="text1"/>
        </w:rPr>
        <w:t>個人情報（上記（</w:t>
      </w:r>
      <w:r w:rsidRPr="00250807">
        <w:rPr>
          <w:rFonts w:ascii="Arial" w:eastAsia="游明朝" w:hAnsi="Arial" w:hint="eastAsia"/>
          <w:color w:val="000000" w:themeColor="text1"/>
        </w:rPr>
        <w:t>27</w:t>
      </w:r>
      <w:r w:rsidRPr="00250807">
        <w:rPr>
          <w:rFonts w:ascii="Arial" w:eastAsia="游明朝" w:hAnsi="Arial" w:hint="eastAsia"/>
          <w:color w:val="000000" w:themeColor="text1"/>
        </w:rPr>
        <w:t>））の第</w:t>
      </w:r>
      <w:r w:rsidRPr="00250807">
        <w:rPr>
          <w:rFonts w:ascii="Arial" w:eastAsia="游明朝" w:hAnsi="Arial" w:hint="eastAsia"/>
          <w:color w:val="000000" w:themeColor="text1"/>
        </w:rPr>
        <w:t xml:space="preserve">1 </w:t>
      </w:r>
      <w:r w:rsidRPr="00250807">
        <w:rPr>
          <w:rFonts w:ascii="Arial" w:eastAsia="游明朝" w:hAnsi="Arial" w:hint="eastAsia"/>
          <w:color w:val="000000" w:themeColor="text1"/>
        </w:rPr>
        <w:t>項に該当する個人情報　当該個人情報に含まれる記述等の一部を削除すること（当該一部の記述等を復元することのできる規則性を有しない方法により他の記述等に置き換えることを含む）。</w:t>
      </w:r>
    </w:p>
    <w:p w14:paraId="7792DCE9" w14:textId="1C980A52" w:rsidR="00C54A97" w:rsidRPr="00250807" w:rsidRDefault="00250807" w:rsidP="00750148">
      <w:pPr>
        <w:pStyle w:val="a4"/>
        <w:numPr>
          <w:ilvl w:val="0"/>
          <w:numId w:val="13"/>
        </w:numPr>
        <w:snapToGrid w:val="0"/>
        <w:ind w:leftChars="0" w:left="851"/>
        <w:rPr>
          <w:rFonts w:ascii="Arial" w:eastAsia="游明朝" w:hAnsi="Arial"/>
          <w:color w:val="000000" w:themeColor="text1"/>
        </w:rPr>
      </w:pPr>
      <w:r w:rsidRPr="00250807">
        <w:rPr>
          <w:rFonts w:ascii="Arial" w:eastAsia="游明朝" w:hAnsi="Arial" w:hint="eastAsia"/>
          <w:color w:val="000000" w:themeColor="text1"/>
        </w:rPr>
        <w:lastRenderedPageBreak/>
        <w:t>個人情報（上記（</w:t>
      </w:r>
      <w:r w:rsidRPr="00250807">
        <w:rPr>
          <w:rFonts w:ascii="Arial" w:eastAsia="游明朝" w:hAnsi="Arial" w:hint="eastAsia"/>
          <w:color w:val="000000" w:themeColor="text1"/>
        </w:rPr>
        <w:t>27</w:t>
      </w:r>
      <w:r w:rsidRPr="00250807">
        <w:rPr>
          <w:rFonts w:ascii="Arial" w:eastAsia="游明朝" w:hAnsi="Arial" w:hint="eastAsia"/>
          <w:color w:val="000000" w:themeColor="text1"/>
        </w:rPr>
        <w:t>））の第</w:t>
      </w:r>
      <w:r w:rsidRPr="00250807">
        <w:rPr>
          <w:rFonts w:ascii="Arial" w:eastAsia="游明朝" w:hAnsi="Arial" w:hint="eastAsia"/>
          <w:color w:val="000000" w:themeColor="text1"/>
        </w:rPr>
        <w:t xml:space="preserve">2 </w:t>
      </w:r>
      <w:r w:rsidRPr="00250807">
        <w:rPr>
          <w:rFonts w:ascii="Arial" w:eastAsia="游明朝" w:hAnsi="Arial" w:hint="eastAsia"/>
          <w:color w:val="000000" w:themeColor="text1"/>
        </w:rPr>
        <w:t>項に該当する個人情報　当該個人情報に含まれる個人識別符号の全部を削除すること（当該個人識別符号を復元することのできる規則性を有しない方法により他の記述等に置き換えることを含む）。</w:t>
      </w:r>
    </w:p>
    <w:p w14:paraId="6D8EA328" w14:textId="642C0986" w:rsidR="00FC39E6" w:rsidRPr="00250807" w:rsidRDefault="00FC39E6" w:rsidP="00750148">
      <w:pPr>
        <w:pStyle w:val="a4"/>
        <w:numPr>
          <w:ilvl w:val="0"/>
          <w:numId w:val="1"/>
        </w:numPr>
        <w:snapToGrid w:val="0"/>
        <w:ind w:leftChars="0" w:left="426" w:hanging="426"/>
        <w:rPr>
          <w:rFonts w:ascii="Arial" w:eastAsia="游明朝" w:hAnsi="Arial"/>
          <w:b/>
          <w:bCs/>
          <w:color w:val="000000" w:themeColor="text1"/>
        </w:rPr>
      </w:pPr>
      <w:r w:rsidRPr="00250807">
        <w:rPr>
          <w:rFonts w:ascii="Arial" w:eastAsia="游明朝" w:hAnsi="Arial" w:hint="eastAsia"/>
          <w:b/>
          <w:bCs/>
          <w:color w:val="000000" w:themeColor="text1"/>
        </w:rPr>
        <w:t>個人関連情報</w:t>
      </w:r>
    </w:p>
    <w:p w14:paraId="71B71AE5" w14:textId="0494C1D3" w:rsidR="00FC4E8A" w:rsidRDefault="00FC4E8A" w:rsidP="00250807">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生存する個人に関する情報であって</w:t>
      </w:r>
      <w:r w:rsidR="001532E8">
        <w:rPr>
          <w:rFonts w:ascii="Arial" w:eastAsia="游明朝" w:hAnsi="Arial" w:hint="eastAsia"/>
          <w:color w:val="000000" w:themeColor="text1"/>
        </w:rPr>
        <w:t>、</w:t>
      </w:r>
      <w:r>
        <w:rPr>
          <w:rFonts w:ascii="Arial" w:eastAsia="游明朝" w:hAnsi="Arial" w:hint="eastAsia"/>
          <w:color w:val="000000" w:themeColor="text1"/>
        </w:rPr>
        <w:t>個人情報</w:t>
      </w:r>
      <w:r w:rsidR="001532E8">
        <w:rPr>
          <w:rFonts w:ascii="Arial" w:eastAsia="游明朝" w:hAnsi="Arial" w:hint="eastAsia"/>
          <w:color w:val="000000" w:themeColor="text1"/>
        </w:rPr>
        <w:t>、</w:t>
      </w:r>
      <w:r>
        <w:rPr>
          <w:rFonts w:ascii="Arial" w:eastAsia="游明朝" w:hAnsi="Arial" w:hint="eastAsia"/>
          <w:color w:val="000000" w:themeColor="text1"/>
        </w:rPr>
        <w:t>仮名加工情報及び匿名加工情報のいずれにも該当しないものをいう</w:t>
      </w:r>
      <w:r w:rsidR="001532E8">
        <w:rPr>
          <w:rFonts w:ascii="Arial" w:eastAsia="游明朝" w:hAnsi="Arial" w:hint="eastAsia"/>
          <w:color w:val="000000" w:themeColor="text1"/>
        </w:rPr>
        <w:t>。</w:t>
      </w:r>
    </w:p>
    <w:p w14:paraId="3CCDE285" w14:textId="0B2BBDF9" w:rsidR="00FC39E6" w:rsidRPr="00250807" w:rsidRDefault="00F62662" w:rsidP="00750148">
      <w:pPr>
        <w:pStyle w:val="a4"/>
        <w:numPr>
          <w:ilvl w:val="0"/>
          <w:numId w:val="1"/>
        </w:numPr>
        <w:snapToGrid w:val="0"/>
        <w:ind w:leftChars="0" w:left="426" w:hanging="426"/>
        <w:rPr>
          <w:rFonts w:ascii="Arial" w:eastAsia="游明朝" w:hAnsi="Arial"/>
          <w:b/>
          <w:bCs/>
          <w:color w:val="000000" w:themeColor="text1"/>
        </w:rPr>
      </w:pPr>
      <w:r w:rsidRPr="00250807">
        <w:rPr>
          <w:rFonts w:ascii="Arial" w:eastAsia="游明朝" w:hAnsi="Arial" w:hint="eastAsia"/>
          <w:b/>
          <w:bCs/>
          <w:color w:val="000000" w:themeColor="text1"/>
        </w:rPr>
        <w:t>個人情報等</w:t>
      </w:r>
    </w:p>
    <w:p w14:paraId="24586C6B" w14:textId="4453CC7B" w:rsidR="00D779BB" w:rsidRDefault="00D779BB" w:rsidP="00250807">
      <w:pPr>
        <w:pStyle w:val="a4"/>
        <w:snapToGrid w:val="0"/>
        <w:ind w:leftChars="0" w:left="426"/>
        <w:rPr>
          <w:rFonts w:ascii="Arial" w:eastAsia="游明朝" w:hAnsi="Arial"/>
          <w:color w:val="000000" w:themeColor="text1"/>
        </w:rPr>
      </w:pPr>
      <w:r w:rsidRPr="00D779BB">
        <w:rPr>
          <w:rFonts w:ascii="Arial" w:eastAsia="游明朝" w:hAnsi="Arial" w:hint="eastAsia"/>
          <w:color w:val="000000" w:themeColor="text1"/>
        </w:rPr>
        <w:t>個人情報</w:t>
      </w:r>
      <w:r w:rsidR="001532E8">
        <w:rPr>
          <w:rFonts w:ascii="Arial" w:eastAsia="游明朝" w:hAnsi="Arial" w:hint="eastAsia"/>
          <w:color w:val="000000" w:themeColor="text1"/>
        </w:rPr>
        <w:t>、</w:t>
      </w:r>
      <w:r w:rsidRPr="00D779BB">
        <w:rPr>
          <w:rFonts w:ascii="Arial" w:eastAsia="游明朝" w:hAnsi="Arial" w:hint="eastAsia"/>
          <w:color w:val="000000" w:themeColor="text1"/>
        </w:rPr>
        <w:t>仮名加工情報</w:t>
      </w:r>
      <w:r w:rsidR="001532E8">
        <w:rPr>
          <w:rFonts w:ascii="Arial" w:eastAsia="游明朝" w:hAnsi="Arial" w:hint="eastAsia"/>
          <w:color w:val="000000" w:themeColor="text1"/>
        </w:rPr>
        <w:t>、</w:t>
      </w:r>
      <w:r w:rsidRPr="00D779BB">
        <w:rPr>
          <w:rFonts w:ascii="Arial" w:eastAsia="游明朝" w:hAnsi="Arial" w:hint="eastAsia"/>
          <w:color w:val="000000" w:themeColor="text1"/>
        </w:rPr>
        <w:t>匿名加工情報及び個人関連情報をいう</w:t>
      </w:r>
      <w:r w:rsidR="001532E8">
        <w:rPr>
          <w:rFonts w:ascii="Arial" w:eastAsia="游明朝" w:hAnsi="Arial" w:hint="eastAsia"/>
          <w:color w:val="000000" w:themeColor="text1"/>
        </w:rPr>
        <w:t>。</w:t>
      </w:r>
    </w:p>
    <w:p w14:paraId="7F06B7F4" w14:textId="11CFB238" w:rsidR="00F62662" w:rsidRPr="00250807" w:rsidRDefault="00F62662" w:rsidP="00750148">
      <w:pPr>
        <w:pStyle w:val="a4"/>
        <w:numPr>
          <w:ilvl w:val="0"/>
          <w:numId w:val="1"/>
        </w:numPr>
        <w:snapToGrid w:val="0"/>
        <w:ind w:leftChars="0" w:left="426" w:hanging="426"/>
        <w:rPr>
          <w:rFonts w:ascii="Arial" w:eastAsia="游明朝" w:hAnsi="Arial"/>
          <w:b/>
          <w:bCs/>
          <w:color w:val="000000" w:themeColor="text1"/>
        </w:rPr>
      </w:pPr>
      <w:r w:rsidRPr="00250807">
        <w:rPr>
          <w:rFonts w:ascii="Arial" w:eastAsia="游明朝" w:hAnsi="Arial" w:hint="eastAsia"/>
          <w:b/>
          <w:bCs/>
          <w:color w:val="000000" w:themeColor="text1"/>
        </w:rPr>
        <w:t>削除情報等</w:t>
      </w:r>
    </w:p>
    <w:p w14:paraId="0665F3AF" w14:textId="3B8FB8F9" w:rsidR="00FC4E8A" w:rsidRDefault="00250807" w:rsidP="00250807">
      <w:pPr>
        <w:pStyle w:val="a4"/>
        <w:snapToGrid w:val="0"/>
        <w:ind w:leftChars="202" w:left="424"/>
        <w:rPr>
          <w:rFonts w:ascii="Arial" w:eastAsia="游明朝" w:hAnsi="Arial"/>
          <w:color w:val="000000" w:themeColor="text1"/>
        </w:rPr>
      </w:pPr>
      <w:r w:rsidRPr="00250807">
        <w:rPr>
          <w:rFonts w:ascii="Arial" w:eastAsia="游明朝" w:hAnsi="Arial" w:hint="eastAsia"/>
          <w:color w:val="000000" w:themeColor="text1"/>
        </w:rPr>
        <w:t>仮名加工情報の作成に用いられた個人情報から削除された記述等、及び個人識別符号並びに他の情報と照合しない限り特定の個人を識別することができないようにするために個人情報保護委員会規則で定める基準に従って個人情報に対して行なわれた加工の方法に関する情報をいう。</w:t>
      </w:r>
    </w:p>
    <w:p w14:paraId="3285F4EE" w14:textId="7B9B792F"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加工方法等情報</w:t>
      </w:r>
    </w:p>
    <w:p w14:paraId="758FA62D" w14:textId="28152B77" w:rsidR="00FC4E8A" w:rsidRDefault="00172ABD" w:rsidP="00172ABD">
      <w:pPr>
        <w:pStyle w:val="a4"/>
        <w:snapToGrid w:val="0"/>
        <w:ind w:leftChars="202" w:left="424"/>
        <w:rPr>
          <w:rFonts w:ascii="Arial" w:eastAsia="游明朝" w:hAnsi="Arial"/>
          <w:color w:val="000000" w:themeColor="text1"/>
        </w:rPr>
      </w:pPr>
      <w:r w:rsidRPr="00172ABD">
        <w:rPr>
          <w:rFonts w:ascii="Arial" w:eastAsia="游明朝" w:hAnsi="Arial" w:hint="eastAsia"/>
          <w:color w:val="000000" w:themeColor="text1"/>
        </w:rPr>
        <w:t>個人情報の保護に関する法律施行規則（平成</w:t>
      </w:r>
      <w:r w:rsidRPr="00172ABD">
        <w:rPr>
          <w:rFonts w:ascii="Arial" w:eastAsia="游明朝" w:hAnsi="Arial" w:hint="eastAsia"/>
          <w:color w:val="000000" w:themeColor="text1"/>
        </w:rPr>
        <w:t>28</w:t>
      </w:r>
      <w:r w:rsidRPr="00172ABD">
        <w:rPr>
          <w:rFonts w:ascii="Arial" w:eastAsia="游明朝" w:hAnsi="Arial" w:hint="eastAsia"/>
          <w:color w:val="000000" w:themeColor="text1"/>
        </w:rPr>
        <w:t>年個人情報保護委員会規則第</w:t>
      </w:r>
      <w:r w:rsidRPr="00172ABD">
        <w:rPr>
          <w:rFonts w:ascii="Arial" w:eastAsia="游明朝" w:hAnsi="Arial" w:hint="eastAsia"/>
          <w:color w:val="000000" w:themeColor="text1"/>
        </w:rPr>
        <w:t xml:space="preserve">3 </w:t>
      </w:r>
      <w:r w:rsidRPr="00172ABD">
        <w:rPr>
          <w:rFonts w:ascii="Arial" w:eastAsia="游明朝" w:hAnsi="Arial" w:hint="eastAsia"/>
          <w:color w:val="000000" w:themeColor="text1"/>
        </w:rPr>
        <w:t>号。個人情報保護法第</w:t>
      </w:r>
      <w:r w:rsidRPr="00172ABD">
        <w:rPr>
          <w:rFonts w:ascii="Arial" w:eastAsia="游明朝" w:hAnsi="Arial" w:hint="eastAsia"/>
          <w:color w:val="000000" w:themeColor="text1"/>
        </w:rPr>
        <w:t xml:space="preserve">2 </w:t>
      </w:r>
      <w:r w:rsidRPr="00172ABD">
        <w:rPr>
          <w:rFonts w:ascii="Arial" w:eastAsia="游明朝" w:hAnsi="Arial" w:hint="eastAsia"/>
          <w:color w:val="000000" w:themeColor="text1"/>
        </w:rPr>
        <w:t>条第</w:t>
      </w:r>
      <w:r w:rsidRPr="00172ABD">
        <w:rPr>
          <w:rFonts w:ascii="Arial" w:eastAsia="游明朝" w:hAnsi="Arial" w:hint="eastAsia"/>
          <w:color w:val="000000" w:themeColor="text1"/>
        </w:rPr>
        <w:t xml:space="preserve">1 </w:t>
      </w:r>
      <w:r w:rsidRPr="00172ABD">
        <w:rPr>
          <w:rFonts w:ascii="Arial" w:eastAsia="游明朝" w:hAnsi="Arial" w:hint="eastAsia"/>
          <w:color w:val="000000" w:themeColor="text1"/>
        </w:rPr>
        <w:t>項に規定する個人情報をいう。以下「個人情報保護法施行規則」という）第</w:t>
      </w:r>
      <w:r w:rsidRPr="00172ABD">
        <w:rPr>
          <w:rFonts w:ascii="Arial" w:eastAsia="游明朝" w:hAnsi="Arial" w:hint="eastAsia"/>
          <w:color w:val="000000" w:themeColor="text1"/>
        </w:rPr>
        <w:t>35</w:t>
      </w:r>
      <w:r w:rsidRPr="00172ABD">
        <w:rPr>
          <w:rFonts w:ascii="Arial" w:eastAsia="游明朝" w:hAnsi="Arial" w:hint="eastAsia"/>
          <w:color w:val="000000" w:themeColor="text1"/>
        </w:rPr>
        <w:t>第</w:t>
      </w:r>
      <w:r w:rsidRPr="00172ABD">
        <w:rPr>
          <w:rFonts w:ascii="Arial" w:eastAsia="游明朝" w:hAnsi="Arial" w:hint="eastAsia"/>
          <w:color w:val="000000" w:themeColor="text1"/>
        </w:rPr>
        <w:t xml:space="preserve">1 </w:t>
      </w:r>
      <w:r w:rsidRPr="00172ABD">
        <w:rPr>
          <w:rFonts w:ascii="Arial" w:eastAsia="游明朝" w:hAnsi="Arial" w:hint="eastAsia"/>
          <w:color w:val="000000" w:themeColor="text1"/>
        </w:rPr>
        <w:t>号に規定する加工方法等情報をいう。匿名加工情報の作成に用いた個人情報から削除した記述等及び個人識別符号並びに法第四十三条第一項の規定により行った加工の方法に関する情報（その情報を用いて当該個人情報を復元することができるものに限る）。</w:t>
      </w:r>
    </w:p>
    <w:p w14:paraId="072C1856" w14:textId="10B45542"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有害事象</w:t>
      </w:r>
    </w:p>
    <w:p w14:paraId="029523C1" w14:textId="0495DC90" w:rsidR="00AD4112" w:rsidRDefault="00AD4112" w:rsidP="00172ABD">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実施された研究との因果関係の有無を問わず</w:t>
      </w:r>
      <w:r w:rsidR="001532E8">
        <w:rPr>
          <w:rFonts w:ascii="Arial" w:eastAsia="游明朝" w:hAnsi="Arial" w:hint="eastAsia"/>
          <w:color w:val="000000" w:themeColor="text1"/>
        </w:rPr>
        <w:t>、</w:t>
      </w:r>
      <w:r>
        <w:rPr>
          <w:rFonts w:ascii="Arial" w:eastAsia="游明朝" w:hAnsi="Arial" w:hint="eastAsia"/>
          <w:color w:val="000000" w:themeColor="text1"/>
        </w:rPr>
        <w:t>研究対象者に生じた全ての好ましくない又は意図しない傷病若しくはその徴候（臨床検査値の異常を含む）をいう</w:t>
      </w:r>
      <w:r w:rsidR="001532E8">
        <w:rPr>
          <w:rFonts w:ascii="Arial" w:eastAsia="游明朝" w:hAnsi="Arial" w:hint="eastAsia"/>
          <w:color w:val="000000" w:themeColor="text1"/>
        </w:rPr>
        <w:t>。</w:t>
      </w:r>
    </w:p>
    <w:p w14:paraId="76545FFC" w14:textId="68CE0FEF"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重篤な有害事象</w:t>
      </w:r>
    </w:p>
    <w:p w14:paraId="45B29593" w14:textId="6DF6C149" w:rsidR="00AD4112" w:rsidRDefault="00AD4112" w:rsidP="00172ABD">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有害事象のうち</w:t>
      </w:r>
      <w:r w:rsidR="001532E8">
        <w:rPr>
          <w:rFonts w:ascii="Arial" w:eastAsia="游明朝" w:hAnsi="Arial" w:hint="eastAsia"/>
          <w:color w:val="000000" w:themeColor="text1"/>
        </w:rPr>
        <w:t>、</w:t>
      </w:r>
      <w:r>
        <w:rPr>
          <w:rFonts w:ascii="Arial" w:eastAsia="游明朝" w:hAnsi="Arial" w:hint="eastAsia"/>
          <w:color w:val="000000" w:themeColor="text1"/>
        </w:rPr>
        <w:t>次に掲げるいずれかに該当するものをいう</w:t>
      </w:r>
      <w:r w:rsidR="001532E8">
        <w:rPr>
          <w:rFonts w:ascii="Arial" w:eastAsia="游明朝" w:hAnsi="Arial" w:hint="eastAsia"/>
          <w:color w:val="000000" w:themeColor="text1"/>
        </w:rPr>
        <w:t>。</w:t>
      </w:r>
    </w:p>
    <w:p w14:paraId="7BAAB3A7" w14:textId="0F31CDCD" w:rsidR="00AD4112" w:rsidRDefault="00AD4112" w:rsidP="00750148">
      <w:pPr>
        <w:pStyle w:val="a4"/>
        <w:numPr>
          <w:ilvl w:val="0"/>
          <w:numId w:val="14"/>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死に至るもの</w:t>
      </w:r>
    </w:p>
    <w:p w14:paraId="13293A7C" w14:textId="597C7259" w:rsidR="00AD4112" w:rsidRDefault="00AD4112" w:rsidP="00750148">
      <w:pPr>
        <w:pStyle w:val="a4"/>
        <w:numPr>
          <w:ilvl w:val="0"/>
          <w:numId w:val="14"/>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生命を脅かすもの</w:t>
      </w:r>
    </w:p>
    <w:p w14:paraId="09C6E271" w14:textId="71BCAB30" w:rsidR="00AD4112" w:rsidRDefault="00AD4112" w:rsidP="00750148">
      <w:pPr>
        <w:pStyle w:val="a4"/>
        <w:numPr>
          <w:ilvl w:val="0"/>
          <w:numId w:val="14"/>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治療のための入院又は入院期間の延長が必要となるもの</w:t>
      </w:r>
    </w:p>
    <w:p w14:paraId="1AB59143" w14:textId="584BBA9E" w:rsidR="00AD4112" w:rsidRDefault="00AD4112" w:rsidP="00750148">
      <w:pPr>
        <w:pStyle w:val="a4"/>
        <w:numPr>
          <w:ilvl w:val="0"/>
          <w:numId w:val="14"/>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永続的又は顕著な障害・機能不全に陥るもの</w:t>
      </w:r>
    </w:p>
    <w:p w14:paraId="678D6F6A" w14:textId="3A4E122F" w:rsidR="00AD4112" w:rsidRDefault="00AD4112" w:rsidP="00750148">
      <w:pPr>
        <w:pStyle w:val="a4"/>
        <w:numPr>
          <w:ilvl w:val="0"/>
          <w:numId w:val="14"/>
        </w:numPr>
        <w:snapToGrid w:val="0"/>
        <w:ind w:leftChars="0" w:left="851" w:hanging="425"/>
        <w:rPr>
          <w:rFonts w:ascii="Arial" w:eastAsia="游明朝" w:hAnsi="Arial"/>
          <w:color w:val="000000" w:themeColor="text1"/>
        </w:rPr>
      </w:pPr>
      <w:r>
        <w:rPr>
          <w:rFonts w:ascii="Arial" w:eastAsia="游明朝" w:hAnsi="Arial" w:hint="eastAsia"/>
          <w:color w:val="000000" w:themeColor="text1"/>
        </w:rPr>
        <w:t>子孫に先天異常を来すもの</w:t>
      </w:r>
    </w:p>
    <w:p w14:paraId="53459966" w14:textId="42FCAD67"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予測できない重篤な有害事象</w:t>
      </w:r>
    </w:p>
    <w:p w14:paraId="6257106D" w14:textId="2D82B65B" w:rsidR="000960FE" w:rsidRDefault="000960FE" w:rsidP="00172ABD">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重篤な有害事象のうち</w:t>
      </w:r>
      <w:r w:rsidR="001532E8">
        <w:rPr>
          <w:rFonts w:ascii="Arial" w:eastAsia="游明朝" w:hAnsi="Arial" w:hint="eastAsia"/>
          <w:color w:val="000000" w:themeColor="text1"/>
        </w:rPr>
        <w:t>、</w:t>
      </w:r>
      <w:r>
        <w:rPr>
          <w:rFonts w:ascii="Arial" w:eastAsia="游明朝" w:hAnsi="Arial" w:hint="eastAsia"/>
          <w:color w:val="000000" w:themeColor="text1"/>
        </w:rPr>
        <w:t>研究計画書</w:t>
      </w:r>
      <w:r w:rsidR="001532E8">
        <w:rPr>
          <w:rFonts w:ascii="Arial" w:eastAsia="游明朝" w:hAnsi="Arial" w:hint="eastAsia"/>
          <w:color w:val="000000" w:themeColor="text1"/>
        </w:rPr>
        <w:t>、</w:t>
      </w:r>
      <w:r>
        <w:rPr>
          <w:rFonts w:ascii="Arial" w:eastAsia="游明朝" w:hAnsi="Arial" w:hint="eastAsia"/>
          <w:color w:val="000000" w:themeColor="text1"/>
        </w:rPr>
        <w:t>インフォームド・コンセントの説明文書等において記載されていないもの又は記載されていいてもその性質若しくは重症度が記載内容と一致しないものをいう</w:t>
      </w:r>
      <w:r w:rsidR="001532E8">
        <w:rPr>
          <w:rFonts w:ascii="Arial" w:eastAsia="游明朝" w:hAnsi="Arial" w:hint="eastAsia"/>
          <w:color w:val="000000" w:themeColor="text1"/>
        </w:rPr>
        <w:t>。</w:t>
      </w:r>
    </w:p>
    <w:p w14:paraId="6060F7DA" w14:textId="444573CE"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モニタリング</w:t>
      </w:r>
    </w:p>
    <w:p w14:paraId="77CF5679" w14:textId="2ABFAD83" w:rsidR="000960FE" w:rsidRDefault="000960FE" w:rsidP="00172ABD">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研究が適正に行われることを確保するため</w:t>
      </w:r>
      <w:r w:rsidR="001532E8">
        <w:rPr>
          <w:rFonts w:ascii="Arial" w:eastAsia="游明朝" w:hAnsi="Arial" w:hint="eastAsia"/>
          <w:color w:val="000000" w:themeColor="text1"/>
        </w:rPr>
        <w:t>、</w:t>
      </w:r>
      <w:r>
        <w:rPr>
          <w:rFonts w:ascii="Arial" w:eastAsia="游明朝" w:hAnsi="Arial" w:hint="eastAsia"/>
          <w:color w:val="000000" w:themeColor="text1"/>
        </w:rPr>
        <w:t>研究がどの程度進捗しているか並びに「生命・医学系指針」</w:t>
      </w:r>
      <w:r w:rsidRPr="000960FE">
        <w:rPr>
          <w:rFonts w:ascii="Arial" w:eastAsia="游明朝" w:hAnsi="Arial" w:hint="eastAsia"/>
          <w:color w:val="000000" w:themeColor="text1"/>
          <w:vertAlign w:val="superscript"/>
        </w:rPr>
        <w:t>3)</w:t>
      </w:r>
      <w:r>
        <w:rPr>
          <w:rFonts w:ascii="Arial" w:eastAsia="游明朝" w:hAnsi="Arial" w:hint="eastAsia"/>
          <w:color w:val="000000" w:themeColor="text1"/>
        </w:rPr>
        <w:t>及び研究計画書に従って行われているかについて</w:t>
      </w:r>
      <w:r w:rsidR="001532E8">
        <w:rPr>
          <w:rFonts w:ascii="Arial" w:eastAsia="游明朝" w:hAnsi="Arial" w:hint="eastAsia"/>
          <w:color w:val="000000" w:themeColor="text1"/>
        </w:rPr>
        <w:t>、</w:t>
      </w:r>
      <w:r>
        <w:rPr>
          <w:rFonts w:ascii="Arial" w:eastAsia="游明朝" w:hAnsi="Arial" w:hint="eastAsia"/>
          <w:color w:val="000000" w:themeColor="text1"/>
        </w:rPr>
        <w:t>研究責任者が指定した者に行わせる調査をいう</w:t>
      </w:r>
      <w:r w:rsidR="001532E8">
        <w:rPr>
          <w:rFonts w:ascii="Arial" w:eastAsia="游明朝" w:hAnsi="Arial" w:hint="eastAsia"/>
          <w:color w:val="000000" w:themeColor="text1"/>
        </w:rPr>
        <w:t>。</w:t>
      </w:r>
    </w:p>
    <w:p w14:paraId="2220800B" w14:textId="30D3463A"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監査</w:t>
      </w:r>
    </w:p>
    <w:p w14:paraId="584446FF" w14:textId="447DF231" w:rsidR="000960FE" w:rsidRDefault="000960FE" w:rsidP="00172ABD">
      <w:pPr>
        <w:pStyle w:val="a4"/>
        <w:snapToGrid w:val="0"/>
        <w:ind w:leftChars="0" w:left="426"/>
        <w:rPr>
          <w:rFonts w:ascii="Arial" w:eastAsia="游明朝" w:hAnsi="Arial"/>
          <w:color w:val="000000" w:themeColor="text1"/>
        </w:rPr>
      </w:pPr>
      <w:r>
        <w:rPr>
          <w:rFonts w:ascii="Arial" w:eastAsia="游明朝" w:hAnsi="Arial" w:hint="eastAsia"/>
          <w:color w:val="000000" w:themeColor="text1"/>
        </w:rPr>
        <w:t>研究結果の信頼性を確保するため</w:t>
      </w:r>
      <w:r w:rsidR="001532E8">
        <w:rPr>
          <w:rFonts w:ascii="Arial" w:eastAsia="游明朝" w:hAnsi="Arial" w:hint="eastAsia"/>
          <w:color w:val="000000" w:themeColor="text1"/>
        </w:rPr>
        <w:t>、</w:t>
      </w:r>
      <w:r>
        <w:rPr>
          <w:rFonts w:ascii="Arial" w:eastAsia="游明朝" w:hAnsi="Arial" w:hint="eastAsia"/>
          <w:color w:val="000000" w:themeColor="text1"/>
        </w:rPr>
        <w:t>研究が「生命・医学系指針」</w:t>
      </w:r>
      <w:r w:rsidRPr="000960FE">
        <w:rPr>
          <w:rFonts w:ascii="Arial" w:eastAsia="游明朝" w:hAnsi="Arial" w:hint="eastAsia"/>
          <w:color w:val="000000" w:themeColor="text1"/>
          <w:vertAlign w:val="superscript"/>
        </w:rPr>
        <w:t>3)</w:t>
      </w:r>
      <w:r>
        <w:rPr>
          <w:rFonts w:ascii="Arial" w:eastAsia="游明朝" w:hAnsi="Arial" w:hint="eastAsia"/>
          <w:color w:val="000000" w:themeColor="text1"/>
        </w:rPr>
        <w:t>及び研究計画書に従って行われたかについて</w:t>
      </w:r>
      <w:r w:rsidR="001532E8">
        <w:rPr>
          <w:rFonts w:ascii="Arial" w:eastAsia="游明朝" w:hAnsi="Arial" w:hint="eastAsia"/>
          <w:color w:val="000000" w:themeColor="text1"/>
        </w:rPr>
        <w:t>、</w:t>
      </w:r>
      <w:r>
        <w:rPr>
          <w:rFonts w:ascii="Arial" w:eastAsia="游明朝" w:hAnsi="Arial" w:hint="eastAsia"/>
          <w:color w:val="000000" w:themeColor="text1"/>
        </w:rPr>
        <w:t>研究責任者が指定した者に行わせる調査をいう</w:t>
      </w:r>
      <w:r w:rsidR="001532E8">
        <w:rPr>
          <w:rFonts w:ascii="Arial" w:eastAsia="游明朝" w:hAnsi="Arial" w:hint="eastAsia"/>
          <w:color w:val="000000" w:themeColor="text1"/>
        </w:rPr>
        <w:t>。</w:t>
      </w:r>
    </w:p>
    <w:p w14:paraId="2C06B73C" w14:textId="7D6C2D21"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遺伝カウンセリング</w:t>
      </w:r>
    </w:p>
    <w:p w14:paraId="787D34D2" w14:textId="3AF22180" w:rsidR="000960FE" w:rsidRDefault="00172ABD" w:rsidP="00172ABD">
      <w:pPr>
        <w:pStyle w:val="a4"/>
        <w:snapToGrid w:val="0"/>
        <w:ind w:leftChars="202" w:left="424"/>
        <w:rPr>
          <w:rFonts w:ascii="Arial" w:eastAsia="游明朝" w:hAnsi="Arial"/>
          <w:color w:val="000000" w:themeColor="text1"/>
        </w:rPr>
      </w:pPr>
      <w:r w:rsidRPr="00172ABD">
        <w:rPr>
          <w:rFonts w:ascii="Arial" w:eastAsia="游明朝" w:hAnsi="Arial" w:hint="eastAsia"/>
          <w:color w:val="000000" w:themeColor="text1"/>
        </w:rPr>
        <w:t>遺伝医学に関する知識及びカウンセリングの技法を用いて、研究対象者等又は研究対象者の血縁者に対して、対話と情報提供を繰り返しながら、遺伝性疾患をめぐり生じ得る医学的又は心理的諸問題の解消又は緩和を目指し、研究対象者等又は研究対象者の血縁者が今後の生活に向けて自らの意思で選択し、行動できるよう</w:t>
      </w:r>
      <w:r w:rsidRPr="00172ABD">
        <w:rPr>
          <w:rFonts w:ascii="Arial" w:eastAsia="游明朝" w:hAnsi="Arial" w:hint="eastAsia"/>
          <w:color w:val="000000" w:themeColor="text1"/>
        </w:rPr>
        <w:lastRenderedPageBreak/>
        <w:t>支援し、又は援助することをいう。</w:t>
      </w:r>
    </w:p>
    <w:p w14:paraId="01E773F6" w14:textId="747B8708"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観察研究</w:t>
      </w:r>
    </w:p>
    <w:p w14:paraId="7E803B17" w14:textId="0B081D0D" w:rsidR="00C54A97" w:rsidRDefault="00C54A97" w:rsidP="00172ABD">
      <w:pPr>
        <w:pStyle w:val="a4"/>
        <w:snapToGrid w:val="0"/>
        <w:ind w:leftChars="0" w:left="426"/>
        <w:rPr>
          <w:rFonts w:ascii="Arial" w:eastAsia="游明朝" w:hAnsi="Arial"/>
          <w:color w:val="000000" w:themeColor="text1"/>
        </w:rPr>
      </w:pPr>
      <w:r w:rsidRPr="00C54A97">
        <w:rPr>
          <w:rFonts w:ascii="Arial" w:eastAsia="游明朝" w:hAnsi="Arial" w:hint="eastAsia"/>
          <w:color w:val="000000" w:themeColor="text1"/>
        </w:rPr>
        <w:t>侵襲を伴わず</w:t>
      </w:r>
      <w:r w:rsidR="001532E8">
        <w:rPr>
          <w:rFonts w:ascii="Arial" w:eastAsia="游明朝" w:hAnsi="Arial" w:hint="eastAsia"/>
          <w:color w:val="000000" w:themeColor="text1"/>
        </w:rPr>
        <w:t>、</w:t>
      </w:r>
      <w:r w:rsidRPr="00C54A97">
        <w:rPr>
          <w:rFonts w:ascii="Arial" w:eastAsia="游明朝" w:hAnsi="Arial" w:hint="eastAsia"/>
          <w:color w:val="000000" w:themeColor="text1"/>
        </w:rPr>
        <w:t>かつ介入を行わない</w:t>
      </w:r>
      <w:r w:rsidR="001532E8">
        <w:rPr>
          <w:rFonts w:ascii="Arial" w:eastAsia="游明朝" w:hAnsi="Arial" w:hint="eastAsia"/>
          <w:color w:val="000000" w:themeColor="text1"/>
        </w:rPr>
        <w:t>、</w:t>
      </w:r>
      <w:r w:rsidRPr="00C54A97">
        <w:rPr>
          <w:rFonts w:ascii="Arial" w:eastAsia="游明朝" w:hAnsi="Arial" w:hint="eastAsia"/>
          <w:color w:val="000000" w:themeColor="text1"/>
        </w:rPr>
        <w:t>転帰や予後等の診療情報を収集して実施する研究</w:t>
      </w:r>
      <w:r w:rsidR="001532E8">
        <w:rPr>
          <w:rFonts w:ascii="Arial" w:eastAsia="游明朝" w:hAnsi="Arial" w:hint="eastAsia"/>
          <w:color w:val="000000" w:themeColor="text1"/>
        </w:rPr>
        <w:t>。</w:t>
      </w:r>
      <w:r w:rsidRPr="00C54A97">
        <w:rPr>
          <w:rFonts w:ascii="Arial" w:eastAsia="游明朝" w:hAnsi="Arial" w:hint="eastAsia"/>
          <w:color w:val="000000" w:themeColor="text1"/>
        </w:rPr>
        <w:t>ただし本指針では後に定義する「症例報告」は除く</w:t>
      </w:r>
      <w:r w:rsidR="001532E8">
        <w:rPr>
          <w:rFonts w:ascii="Arial" w:eastAsia="游明朝" w:hAnsi="Arial" w:hint="eastAsia"/>
          <w:color w:val="000000" w:themeColor="text1"/>
        </w:rPr>
        <w:t>。</w:t>
      </w:r>
    </w:p>
    <w:p w14:paraId="69937F70" w14:textId="51EFE97C" w:rsidR="00F62662" w:rsidRPr="00172ABD" w:rsidRDefault="00F62662" w:rsidP="00750148">
      <w:pPr>
        <w:pStyle w:val="a4"/>
        <w:numPr>
          <w:ilvl w:val="0"/>
          <w:numId w:val="1"/>
        </w:numPr>
        <w:snapToGrid w:val="0"/>
        <w:ind w:leftChars="0" w:left="426" w:hanging="426"/>
        <w:rPr>
          <w:rFonts w:ascii="Arial" w:eastAsia="游明朝" w:hAnsi="Arial"/>
          <w:b/>
          <w:bCs/>
          <w:color w:val="000000" w:themeColor="text1"/>
        </w:rPr>
      </w:pPr>
      <w:r w:rsidRPr="00172ABD">
        <w:rPr>
          <w:rFonts w:ascii="Arial" w:eastAsia="游明朝" w:hAnsi="Arial" w:hint="eastAsia"/>
          <w:b/>
          <w:bCs/>
          <w:color w:val="000000" w:themeColor="text1"/>
        </w:rPr>
        <w:t>症例報告</w:t>
      </w:r>
    </w:p>
    <w:p w14:paraId="1DD12198" w14:textId="70A9D17B" w:rsidR="00BA585A" w:rsidRDefault="001D459A" w:rsidP="00FB3F23">
      <w:pPr>
        <w:pStyle w:val="a4"/>
        <w:snapToGrid w:val="0"/>
        <w:ind w:leftChars="202" w:left="424"/>
        <w:rPr>
          <w:rFonts w:ascii="Arial" w:eastAsia="游明朝" w:hAnsi="Arial"/>
          <w:color w:val="000000" w:themeColor="text1"/>
        </w:rPr>
      </w:pPr>
      <w:r w:rsidRPr="001D459A">
        <w:rPr>
          <w:rFonts w:ascii="Arial" w:eastAsia="游明朝" w:hAnsi="Arial" w:hint="eastAsia"/>
          <w:color w:val="000000" w:themeColor="text1"/>
        </w:rPr>
        <w:t>「生命・医学系指針」ガイダンス」</w:t>
      </w:r>
      <w:r w:rsidRPr="007E5CA9">
        <w:rPr>
          <w:rFonts w:ascii="Arial" w:eastAsia="游明朝" w:hAnsi="Arial" w:hint="eastAsia"/>
          <w:color w:val="000000" w:themeColor="text1"/>
          <w:vertAlign w:val="superscript"/>
        </w:rPr>
        <w:t>3)</w:t>
      </w:r>
      <w:r w:rsidRPr="001D459A">
        <w:rPr>
          <w:rFonts w:ascii="Arial" w:eastAsia="游明朝" w:hAnsi="Arial" w:hint="eastAsia"/>
          <w:color w:val="000000" w:themeColor="text1"/>
        </w:rPr>
        <w:t>では</w:t>
      </w:r>
      <w:r w:rsidR="001532E8">
        <w:rPr>
          <w:rFonts w:ascii="Arial" w:eastAsia="游明朝" w:hAnsi="Arial" w:hint="eastAsia"/>
          <w:color w:val="000000" w:themeColor="text1"/>
        </w:rPr>
        <w:t>、</w:t>
      </w:r>
      <w:r w:rsidR="00172ABD" w:rsidRPr="00172ABD">
        <w:rPr>
          <w:rFonts w:ascii="Arial" w:eastAsia="游明朝" w:hAnsi="Arial" w:hint="eastAsia"/>
          <w:color w:val="000000" w:themeColor="text1"/>
        </w:rPr>
        <w:t>症例報告は、「他の医療従事者への情報共有を図るため、所属する機関内の症例検討会、機関外の医療従事者同士の勉強会や関係学会、医療従事者向</w:t>
      </w:r>
      <w:r w:rsidR="00FB3F23" w:rsidRPr="00FB3F23">
        <w:rPr>
          <w:rFonts w:ascii="Arial" w:eastAsia="游明朝" w:hAnsi="Arial" w:hint="eastAsia"/>
          <w:color w:val="000000" w:themeColor="text1"/>
        </w:rPr>
        <w:t>け専門誌等で個別の症例を報告する」もので、「生命・医学系指針」</w:t>
      </w:r>
      <w:r w:rsidR="00FB3F23" w:rsidRPr="00FB3F23">
        <w:rPr>
          <w:rFonts w:ascii="Arial" w:eastAsia="游明朝" w:hAnsi="Arial" w:hint="eastAsia"/>
          <w:color w:val="000000" w:themeColor="text1"/>
          <w:vertAlign w:val="superscript"/>
        </w:rPr>
        <w:t>3</w:t>
      </w:r>
      <w:r w:rsidR="00FB3F23" w:rsidRPr="00FB3F23">
        <w:rPr>
          <w:rFonts w:ascii="Arial" w:eastAsia="游明朝" w:hAnsi="Arial" w:hint="eastAsia"/>
          <w:color w:val="000000" w:themeColor="text1"/>
          <w:vertAlign w:val="superscript"/>
        </w:rPr>
        <w:t>）</w:t>
      </w:r>
      <w:r w:rsidR="00FB3F23" w:rsidRPr="00FB3F23">
        <w:rPr>
          <w:rFonts w:ascii="Arial" w:eastAsia="游明朝" w:hAnsi="Arial" w:hint="eastAsia"/>
          <w:color w:val="000000" w:themeColor="text1"/>
        </w:rPr>
        <w:t>の適用範囲外とされている。本指針では、研究対象者等の個人情報保護のための手続等を定めている。また、本指針では、症例報告に症例数の制限を設定していない。すなわち、研究目的の行為を伴わず、かつ比較検討や統計解析等を加えずに複数症例を提示する、いわゆるケースシリーズも症例報告として扱われている。一方、対象症例数がごく少数例であっても、侵襲・介入など研究目的の行為が行われる場合や観察研究の解析方法が採られる場合には、それぞれの研究デザインに対応する倫理的手続が求められる。</w:t>
      </w:r>
    </w:p>
    <w:p w14:paraId="6B761B74" w14:textId="01CADE27" w:rsidR="00F62662" w:rsidRPr="00FB3F23" w:rsidRDefault="00F62662" w:rsidP="00750148">
      <w:pPr>
        <w:pStyle w:val="a4"/>
        <w:numPr>
          <w:ilvl w:val="0"/>
          <w:numId w:val="1"/>
        </w:numPr>
        <w:snapToGrid w:val="0"/>
        <w:ind w:leftChars="0" w:left="426" w:hanging="426"/>
        <w:rPr>
          <w:rFonts w:ascii="Arial" w:eastAsia="游明朝" w:hAnsi="Arial"/>
          <w:b/>
          <w:bCs/>
          <w:color w:val="000000" w:themeColor="text1"/>
        </w:rPr>
      </w:pPr>
      <w:r w:rsidRPr="00FB3F23">
        <w:rPr>
          <w:rFonts w:ascii="Arial" w:eastAsia="游明朝" w:hAnsi="Arial" w:hint="eastAsia"/>
          <w:b/>
          <w:bCs/>
          <w:color w:val="000000" w:themeColor="text1"/>
        </w:rPr>
        <w:t>特定臨床研究</w:t>
      </w:r>
    </w:p>
    <w:p w14:paraId="5C3613E6" w14:textId="40B8F3BA" w:rsidR="003F3C93" w:rsidRDefault="00FB3F23" w:rsidP="00FB3F23">
      <w:pPr>
        <w:pStyle w:val="a4"/>
        <w:snapToGrid w:val="0"/>
        <w:ind w:leftChars="202" w:left="424"/>
        <w:rPr>
          <w:rFonts w:ascii="Arial" w:eastAsia="游明朝" w:hAnsi="Arial"/>
          <w:color w:val="000000" w:themeColor="text1"/>
        </w:rPr>
      </w:pPr>
      <w:r w:rsidRPr="00FB3F23">
        <w:rPr>
          <w:rFonts w:ascii="Arial" w:eastAsia="游明朝" w:hAnsi="Arial" w:hint="eastAsia"/>
          <w:color w:val="000000" w:themeColor="text1"/>
        </w:rPr>
        <w:t>特定臨床研究は、「薬機法における未承認又は適応外の医薬品等を用いて実施する臨床研究」又は「製薬企業等から資金提供を受けて実施される当該製薬企業等の医薬品等の臨床研究」のいずれかと定められており、臨床研究法</w:t>
      </w:r>
      <w:r w:rsidRPr="00FB3F23">
        <w:rPr>
          <w:rFonts w:ascii="Arial" w:eastAsia="游明朝" w:hAnsi="Arial" w:hint="eastAsia"/>
          <w:color w:val="000000" w:themeColor="text1"/>
          <w:vertAlign w:val="superscript"/>
        </w:rPr>
        <w:t>5</w:t>
      </w:r>
      <w:r w:rsidRPr="00FB3F23">
        <w:rPr>
          <w:rFonts w:ascii="Arial" w:eastAsia="游明朝" w:hAnsi="Arial" w:hint="eastAsia"/>
          <w:color w:val="000000" w:themeColor="text1"/>
          <w:vertAlign w:val="superscript"/>
        </w:rPr>
        <w:t>）</w:t>
      </w:r>
      <w:r w:rsidRPr="00FB3F23">
        <w:rPr>
          <w:rFonts w:ascii="Arial" w:eastAsia="游明朝" w:hAnsi="Arial" w:hint="eastAsia"/>
          <w:color w:val="000000" w:themeColor="text1"/>
        </w:rPr>
        <w:t>の基準を遵守する義務が課せられる。臨床研究法の対象外となる研究については省令で規定されており、「研究の目的で検査、投薬その他の診断又は治療のための医療行為の有無及び程度を制御することなく、患者のために最も適切な医療を提供した結果としての診療情報又は試料を利用する研究」、「治験」、「医薬品の製造販売後調査等のうち再評価に係るもの」、「医療機器の製造販売後調査等のうち使用成績評価に係るもの」、「再生医療等製品の製造販売後調査等のうち使用成績評価、再評価に係るもの」、「適合性に関する情報収集のために行なう試験」が該当する。また、特定臨床研究には該当しない臨床研究（既承認医薬品等を人に対して用いることにより、当該医薬品等の有効性又は安全性を明らかにする研究）を実施する際においても基準遵守の努力義務が課せられている。</w:t>
      </w:r>
    </w:p>
    <w:p w14:paraId="04364726" w14:textId="7887CF8D" w:rsidR="00F62662" w:rsidRPr="00FB3F23" w:rsidRDefault="00F56B43" w:rsidP="00750148">
      <w:pPr>
        <w:pStyle w:val="a4"/>
        <w:numPr>
          <w:ilvl w:val="0"/>
          <w:numId w:val="1"/>
        </w:numPr>
        <w:snapToGrid w:val="0"/>
        <w:ind w:leftChars="0" w:left="426" w:hanging="426"/>
        <w:rPr>
          <w:rFonts w:ascii="Arial" w:eastAsia="游明朝" w:hAnsi="Arial"/>
          <w:b/>
          <w:bCs/>
          <w:color w:val="000000" w:themeColor="text1"/>
        </w:rPr>
      </w:pPr>
      <w:r w:rsidRPr="00FB3F23">
        <w:rPr>
          <w:rFonts w:ascii="Arial" w:eastAsia="游明朝" w:hAnsi="Arial" w:hint="eastAsia"/>
          <w:b/>
          <w:bCs/>
          <w:color w:val="000000" w:themeColor="text1"/>
        </w:rPr>
        <w:t>オプトアウト</w:t>
      </w:r>
    </w:p>
    <w:p w14:paraId="5D84BADD" w14:textId="7B41B190" w:rsidR="00F56B43" w:rsidRDefault="00F56B43" w:rsidP="00FB3F23">
      <w:pPr>
        <w:pStyle w:val="a4"/>
        <w:snapToGrid w:val="0"/>
        <w:ind w:leftChars="0" w:left="426"/>
        <w:rPr>
          <w:rFonts w:ascii="Arial" w:eastAsia="游明朝" w:hAnsi="Arial"/>
          <w:color w:val="000000" w:themeColor="text1"/>
        </w:rPr>
      </w:pPr>
      <w:r w:rsidRPr="00F56B43">
        <w:rPr>
          <w:rFonts w:ascii="Arial" w:eastAsia="游明朝" w:hAnsi="Arial" w:hint="eastAsia"/>
          <w:color w:val="000000" w:themeColor="text1"/>
        </w:rPr>
        <w:t>当該研究について情報を研究対象者等に直接通知するか</w:t>
      </w:r>
      <w:r w:rsidR="001532E8">
        <w:rPr>
          <w:rFonts w:ascii="Arial" w:eastAsia="游明朝" w:hAnsi="Arial" w:hint="eastAsia"/>
          <w:color w:val="000000" w:themeColor="text1"/>
        </w:rPr>
        <w:t>、</w:t>
      </w:r>
      <w:r w:rsidRPr="00F56B43">
        <w:rPr>
          <w:rFonts w:ascii="Arial" w:eastAsia="游明朝" w:hAnsi="Arial" w:hint="eastAsia"/>
          <w:color w:val="000000" w:themeColor="text1"/>
        </w:rPr>
        <w:t>または当該施設の掲示板やホームページ上で公開し</w:t>
      </w:r>
      <w:r w:rsidR="001532E8">
        <w:rPr>
          <w:rFonts w:ascii="Arial" w:eastAsia="游明朝" w:hAnsi="Arial" w:hint="eastAsia"/>
          <w:color w:val="000000" w:themeColor="text1"/>
        </w:rPr>
        <w:t>、</w:t>
      </w:r>
      <w:r w:rsidRPr="00F56B43">
        <w:rPr>
          <w:rFonts w:ascii="Arial" w:eastAsia="游明朝" w:hAnsi="Arial" w:hint="eastAsia"/>
          <w:color w:val="000000" w:themeColor="text1"/>
        </w:rPr>
        <w:t>研究対象者等が研究への参加を拒否する機会を保障すること</w:t>
      </w:r>
      <w:r w:rsidR="001532E8">
        <w:rPr>
          <w:rFonts w:ascii="Arial" w:eastAsia="游明朝" w:hAnsi="Arial" w:hint="eastAsia"/>
          <w:color w:val="000000" w:themeColor="text1"/>
        </w:rPr>
        <w:t>。</w:t>
      </w:r>
      <w:r w:rsidRPr="00F56B43">
        <w:rPr>
          <w:rFonts w:ascii="Arial" w:eastAsia="游明朝" w:hAnsi="Arial" w:hint="eastAsia"/>
          <w:color w:val="000000" w:themeColor="text1"/>
        </w:rPr>
        <w:t>同時に拒否の意思表示を受け付ける窓口（連絡先）を明示する必要がある</w:t>
      </w:r>
      <w:r w:rsidR="001532E8">
        <w:rPr>
          <w:rFonts w:ascii="Arial" w:eastAsia="游明朝" w:hAnsi="Arial" w:hint="eastAsia"/>
          <w:color w:val="000000" w:themeColor="text1"/>
        </w:rPr>
        <w:t>。</w:t>
      </w:r>
    </w:p>
    <w:p w14:paraId="03EF352D" w14:textId="03D0FA78" w:rsidR="0009169E" w:rsidRDefault="0086256F" w:rsidP="00E50B0C">
      <w:pPr>
        <w:snapToGrid w:val="0"/>
        <w:spacing w:beforeLines="50" w:before="120" w:afterLines="50" w:after="120"/>
        <w:outlineLvl w:val="0"/>
        <w:rPr>
          <w:rFonts w:ascii="Arial" w:eastAsia="游明朝" w:hAnsi="Arial"/>
          <w:b/>
          <w:color w:val="000000" w:themeColor="text1"/>
          <w:sz w:val="28"/>
          <w:szCs w:val="28"/>
        </w:rPr>
      </w:pPr>
      <w:r w:rsidRPr="00FB236C">
        <w:rPr>
          <w:rFonts w:ascii="Arial" w:eastAsia="游明朝" w:hAnsi="Arial" w:hint="eastAsia"/>
          <w:b/>
          <w:color w:val="000000" w:themeColor="text1"/>
          <w:sz w:val="28"/>
          <w:szCs w:val="28"/>
        </w:rPr>
        <w:t>III</w:t>
      </w:r>
      <w:r w:rsidRPr="00FB236C">
        <w:rPr>
          <w:rFonts w:ascii="Arial" w:eastAsia="游明朝" w:hAnsi="Arial" w:hint="eastAsia"/>
          <w:b/>
          <w:color w:val="000000" w:themeColor="text1"/>
          <w:sz w:val="28"/>
          <w:szCs w:val="28"/>
        </w:rPr>
        <w:t xml:space="preserve">　</w:t>
      </w:r>
      <w:r w:rsidR="00AE2C50">
        <w:rPr>
          <w:rFonts w:ascii="Arial" w:eastAsia="游明朝" w:hAnsi="Arial" w:hint="eastAsia"/>
          <w:b/>
          <w:color w:val="000000" w:themeColor="text1"/>
          <w:sz w:val="28"/>
          <w:szCs w:val="28"/>
        </w:rPr>
        <w:t>カテゴリー別の倫理手続</w:t>
      </w:r>
    </w:p>
    <w:p w14:paraId="60C4EA6C" w14:textId="50168AC7" w:rsidR="00AE2C50" w:rsidRPr="00FB236C" w:rsidRDefault="00AE2C50" w:rsidP="00AE2C50">
      <w:pPr>
        <w:pStyle w:val="a4"/>
        <w:snapToGrid w:val="0"/>
        <w:ind w:leftChars="0" w:left="0" w:firstLineChars="100" w:firstLine="210"/>
        <w:rPr>
          <w:rFonts w:ascii="Arial" w:eastAsia="游明朝" w:hAnsi="Arial"/>
          <w:color w:val="000000" w:themeColor="text1"/>
          <w:szCs w:val="21"/>
        </w:rPr>
      </w:pPr>
      <w:r w:rsidRPr="00FB236C">
        <w:rPr>
          <w:rFonts w:ascii="Arial" w:eastAsia="游明朝" w:hAnsi="Arial" w:hint="eastAsia"/>
          <w:color w:val="000000" w:themeColor="text1"/>
          <w:szCs w:val="21"/>
        </w:rPr>
        <w:t>本指針では演題を</w:t>
      </w:r>
      <w:r w:rsidR="001532E8">
        <w:rPr>
          <w:rFonts w:ascii="Arial" w:eastAsia="游明朝" w:hAnsi="Arial"/>
          <w:color w:val="000000" w:themeColor="text1"/>
          <w:szCs w:val="21"/>
        </w:rPr>
        <w:t>、</w:t>
      </w:r>
      <w:r w:rsidRPr="00FB236C">
        <w:rPr>
          <w:rFonts w:ascii="Arial" w:eastAsia="游明朝" w:hAnsi="Arial" w:hint="eastAsia"/>
          <w:color w:val="000000" w:themeColor="text1"/>
          <w:szCs w:val="21"/>
        </w:rPr>
        <w:t>必要な倫理的手続きに応じて</w:t>
      </w:r>
      <w:r w:rsidR="009C07BD">
        <w:rPr>
          <w:rFonts w:ascii="Arial" w:eastAsia="游明朝" w:hAnsi="Arial" w:hint="eastAsia"/>
          <w:color w:val="000000" w:themeColor="text1"/>
          <w:szCs w:val="21"/>
        </w:rPr>
        <w:t>I</w:t>
      </w:r>
      <w:r w:rsidR="001532E8">
        <w:rPr>
          <w:rFonts w:ascii="Arial" w:eastAsia="游明朝" w:hAnsi="Arial" w:hint="eastAsia"/>
          <w:color w:val="000000" w:themeColor="text1"/>
          <w:szCs w:val="21"/>
        </w:rPr>
        <w:t>、</w:t>
      </w:r>
      <w:r w:rsidR="009C07BD">
        <w:rPr>
          <w:rFonts w:ascii="Arial" w:eastAsia="游明朝" w:hAnsi="Arial" w:hint="eastAsia"/>
          <w:color w:val="000000" w:themeColor="text1"/>
          <w:szCs w:val="21"/>
        </w:rPr>
        <w:t>II</w:t>
      </w:r>
      <w:r w:rsidR="001532E8">
        <w:rPr>
          <w:rFonts w:ascii="Arial" w:eastAsia="游明朝" w:hAnsi="Arial" w:hint="eastAsia"/>
          <w:color w:val="000000" w:themeColor="text1"/>
          <w:szCs w:val="21"/>
        </w:rPr>
        <w:t>、</w:t>
      </w:r>
      <w:r w:rsidR="009C07BD">
        <w:rPr>
          <w:rFonts w:ascii="Arial" w:eastAsia="游明朝" w:hAnsi="Arial" w:hint="eastAsia"/>
          <w:color w:val="000000" w:themeColor="text1"/>
          <w:szCs w:val="21"/>
        </w:rPr>
        <w:t>III</w:t>
      </w:r>
      <w:r w:rsidR="001532E8">
        <w:rPr>
          <w:rFonts w:ascii="Arial" w:eastAsia="游明朝" w:hAnsi="Arial" w:hint="eastAsia"/>
          <w:color w:val="000000" w:themeColor="text1"/>
          <w:szCs w:val="21"/>
        </w:rPr>
        <w:t>、</w:t>
      </w:r>
      <w:r w:rsidR="009C07BD">
        <w:rPr>
          <w:rFonts w:ascii="Arial" w:eastAsia="游明朝" w:hAnsi="Arial" w:hint="eastAsia"/>
          <w:color w:val="000000" w:themeColor="text1"/>
          <w:szCs w:val="21"/>
        </w:rPr>
        <w:t>IV</w:t>
      </w:r>
      <w:r w:rsidR="001532E8">
        <w:rPr>
          <w:rFonts w:ascii="Arial" w:eastAsia="游明朝" w:hAnsi="Arial" w:hint="eastAsia"/>
          <w:color w:val="000000" w:themeColor="text1"/>
          <w:szCs w:val="21"/>
        </w:rPr>
        <w:t>、</w:t>
      </w:r>
      <w:r w:rsidR="009C07BD">
        <w:rPr>
          <w:rFonts w:ascii="Arial" w:eastAsia="游明朝" w:hAnsi="Arial" w:hint="eastAsia"/>
          <w:color w:val="000000" w:themeColor="text1"/>
          <w:szCs w:val="21"/>
        </w:rPr>
        <w:t>V</w:t>
      </w:r>
      <w:r w:rsidRPr="00FB236C">
        <w:rPr>
          <w:rFonts w:ascii="Arial" w:eastAsia="游明朝" w:hAnsi="Arial" w:hint="eastAsia"/>
          <w:color w:val="000000" w:themeColor="text1"/>
          <w:szCs w:val="21"/>
        </w:rPr>
        <w:t>の</w:t>
      </w:r>
      <w:r w:rsidR="009C07BD">
        <w:rPr>
          <w:rFonts w:ascii="Arial" w:eastAsia="游明朝" w:hAnsi="Arial" w:hint="eastAsia"/>
          <w:color w:val="000000" w:themeColor="text1"/>
          <w:szCs w:val="21"/>
        </w:rPr>
        <w:t>5</w:t>
      </w:r>
      <w:r w:rsidRPr="00FB236C">
        <w:rPr>
          <w:rFonts w:ascii="Arial" w:eastAsia="游明朝" w:hAnsi="Arial" w:hint="eastAsia"/>
          <w:color w:val="000000" w:themeColor="text1"/>
          <w:szCs w:val="21"/>
        </w:rPr>
        <w:t>つのカテゴリー（図</w:t>
      </w:r>
      <w:r w:rsidRPr="00FB236C">
        <w:rPr>
          <w:rFonts w:ascii="Arial" w:eastAsia="游明朝" w:hAnsi="Arial" w:hint="eastAsia"/>
          <w:color w:val="000000" w:themeColor="text1"/>
          <w:szCs w:val="21"/>
        </w:rPr>
        <w:t>1</w:t>
      </w:r>
      <w:r w:rsidRPr="00FB236C">
        <w:rPr>
          <w:rFonts w:ascii="Arial" w:eastAsia="游明朝" w:hAnsi="Arial" w:hint="eastAsia"/>
          <w:color w:val="000000" w:themeColor="text1"/>
          <w:szCs w:val="21"/>
        </w:rPr>
        <w:t>）に分類した</w:t>
      </w:r>
      <w:r w:rsidR="001532E8">
        <w:rPr>
          <w:rFonts w:ascii="Arial" w:eastAsia="游明朝" w:hAnsi="Arial"/>
          <w:color w:val="000000" w:themeColor="text1"/>
          <w:szCs w:val="21"/>
        </w:rPr>
        <w:t>。</w:t>
      </w:r>
      <w:r w:rsidR="005B5DF8">
        <w:rPr>
          <w:rFonts w:ascii="Arial" w:eastAsia="游明朝" w:hAnsi="Arial" w:hint="eastAsia"/>
          <w:color w:val="000000" w:themeColor="text1"/>
          <w:szCs w:val="21"/>
        </w:rPr>
        <w:t>特に多数の演題が該当すると考えられるカテゴリー</w:t>
      </w:r>
      <w:r w:rsidR="005B5DF8">
        <w:rPr>
          <w:rFonts w:ascii="Arial" w:eastAsia="游明朝" w:hAnsi="Arial" w:hint="eastAsia"/>
          <w:color w:val="000000" w:themeColor="text1"/>
          <w:szCs w:val="21"/>
        </w:rPr>
        <w:t>IV</w:t>
      </w:r>
      <w:r w:rsidR="005B5DF8">
        <w:rPr>
          <w:rFonts w:ascii="Arial" w:eastAsia="游明朝" w:hAnsi="Arial" w:hint="eastAsia"/>
          <w:color w:val="000000" w:themeColor="text1"/>
          <w:szCs w:val="21"/>
        </w:rPr>
        <w:t>と</w:t>
      </w:r>
      <w:r w:rsidR="005B5DF8">
        <w:rPr>
          <w:rFonts w:ascii="Arial" w:eastAsia="游明朝" w:hAnsi="Arial" w:hint="eastAsia"/>
          <w:color w:val="000000" w:themeColor="text1"/>
          <w:szCs w:val="21"/>
        </w:rPr>
        <w:t>V</w:t>
      </w:r>
      <w:r w:rsidR="005B5DF8">
        <w:rPr>
          <w:rFonts w:ascii="Arial" w:eastAsia="游明朝" w:hAnsi="Arial" w:hint="eastAsia"/>
          <w:color w:val="000000" w:themeColor="text1"/>
          <w:szCs w:val="21"/>
        </w:rPr>
        <w:t>については</w:t>
      </w:r>
      <w:r w:rsidR="001532E8">
        <w:rPr>
          <w:rFonts w:ascii="Arial" w:eastAsia="游明朝" w:hAnsi="Arial" w:hint="eastAsia"/>
          <w:color w:val="000000" w:themeColor="text1"/>
          <w:szCs w:val="21"/>
        </w:rPr>
        <w:t>、</w:t>
      </w:r>
      <w:r w:rsidR="005B5DF8">
        <w:rPr>
          <w:rFonts w:ascii="Arial" w:eastAsia="游明朝" w:hAnsi="Arial" w:hint="eastAsia"/>
          <w:color w:val="000000" w:themeColor="text1"/>
          <w:szCs w:val="21"/>
        </w:rPr>
        <w:t>それぞれ</w:t>
      </w:r>
      <w:r w:rsidR="005B5DF8">
        <w:rPr>
          <w:rFonts w:ascii="Arial" w:eastAsia="游明朝" w:hAnsi="Arial" w:hint="eastAsia"/>
          <w:color w:val="000000" w:themeColor="text1"/>
          <w:szCs w:val="21"/>
        </w:rPr>
        <w:t>5</w:t>
      </w:r>
      <w:r w:rsidR="005B5DF8">
        <w:rPr>
          <w:rFonts w:ascii="Arial" w:eastAsia="游明朝" w:hAnsi="Arial" w:hint="eastAsia"/>
          <w:color w:val="000000" w:themeColor="text1"/>
          <w:szCs w:val="21"/>
        </w:rPr>
        <w:t>つと</w:t>
      </w:r>
      <w:r w:rsidR="005B5DF8">
        <w:rPr>
          <w:rFonts w:ascii="Arial" w:eastAsia="游明朝" w:hAnsi="Arial" w:hint="eastAsia"/>
          <w:color w:val="000000" w:themeColor="text1"/>
          <w:szCs w:val="21"/>
        </w:rPr>
        <w:t>3</w:t>
      </w:r>
      <w:r w:rsidR="005B5DF8">
        <w:rPr>
          <w:rFonts w:ascii="Arial" w:eastAsia="游明朝" w:hAnsi="Arial" w:hint="eastAsia"/>
          <w:color w:val="000000" w:themeColor="text1"/>
          <w:szCs w:val="21"/>
        </w:rPr>
        <w:t>つの</w:t>
      </w:r>
      <w:r w:rsidR="0010229D">
        <w:rPr>
          <w:rFonts w:ascii="Arial" w:eastAsia="游明朝" w:hAnsi="Arial" w:hint="eastAsia"/>
          <w:color w:val="000000" w:themeColor="text1"/>
          <w:szCs w:val="21"/>
        </w:rPr>
        <w:t>サブカテゴリー</w:t>
      </w:r>
      <w:r w:rsidR="005B5DF8">
        <w:rPr>
          <w:rFonts w:ascii="Arial" w:eastAsia="游明朝" w:hAnsi="Arial" w:hint="eastAsia"/>
          <w:color w:val="000000" w:themeColor="text1"/>
          <w:szCs w:val="21"/>
        </w:rPr>
        <w:t>に分けて詳しく説明を加えた。チェックリスト（</w:t>
      </w:r>
      <w:r w:rsidRPr="00FB236C">
        <w:rPr>
          <w:rFonts w:ascii="Arial" w:eastAsia="游明朝" w:hAnsi="Arial" w:hint="eastAsia"/>
          <w:color w:val="000000" w:themeColor="text1"/>
          <w:szCs w:val="21"/>
        </w:rPr>
        <w:t>図</w:t>
      </w:r>
      <w:r w:rsidRPr="00FB236C">
        <w:rPr>
          <w:rFonts w:ascii="Arial" w:eastAsia="游明朝" w:hAnsi="Arial" w:hint="eastAsia"/>
          <w:color w:val="000000" w:themeColor="text1"/>
          <w:szCs w:val="21"/>
        </w:rPr>
        <w:t>2</w:t>
      </w:r>
      <w:r w:rsidR="005B5DF8">
        <w:rPr>
          <w:rFonts w:ascii="Arial" w:eastAsia="游明朝" w:hAnsi="Arial" w:hint="eastAsia"/>
          <w:color w:val="000000" w:themeColor="text1"/>
          <w:szCs w:val="21"/>
        </w:rPr>
        <w:t>）では</w:t>
      </w:r>
      <w:r w:rsidR="001532E8">
        <w:rPr>
          <w:rFonts w:ascii="Arial" w:eastAsia="游明朝" w:hAnsi="Arial" w:hint="eastAsia"/>
          <w:color w:val="000000" w:themeColor="text1"/>
          <w:szCs w:val="21"/>
        </w:rPr>
        <w:t>、</w:t>
      </w:r>
      <w:r w:rsidR="005B5DF8">
        <w:rPr>
          <w:rFonts w:ascii="Arial" w:eastAsia="游明朝" w:hAnsi="Arial" w:hint="eastAsia"/>
          <w:color w:val="000000" w:themeColor="text1"/>
          <w:szCs w:val="21"/>
        </w:rPr>
        <w:t>カテゴリー毎に必要な倫理的手続が確認できるようにした</w:t>
      </w:r>
      <w:r w:rsidR="001532E8">
        <w:rPr>
          <w:rFonts w:ascii="Arial" w:eastAsia="游明朝" w:hAnsi="Arial"/>
          <w:color w:val="000000" w:themeColor="text1"/>
          <w:szCs w:val="21"/>
        </w:rPr>
        <w:t>。</w:t>
      </w:r>
    </w:p>
    <w:p w14:paraId="60685868" w14:textId="4DA2BE03" w:rsidR="005B5DF8" w:rsidRDefault="00CC1218" w:rsidP="00AE2C50">
      <w:pPr>
        <w:pStyle w:val="a4"/>
        <w:snapToGrid w:val="0"/>
        <w:ind w:leftChars="0" w:left="-17" w:firstLineChars="100" w:firstLine="210"/>
        <w:rPr>
          <w:rFonts w:ascii="Arial" w:eastAsia="游明朝" w:hAnsi="Arial"/>
          <w:color w:val="000000" w:themeColor="text1"/>
          <w:szCs w:val="21"/>
        </w:rPr>
      </w:pPr>
      <w:r>
        <w:rPr>
          <w:rFonts w:ascii="Arial" w:eastAsia="游明朝" w:hAnsi="Arial" w:hint="eastAsia"/>
          <w:color w:val="000000" w:themeColor="text1"/>
          <w:szCs w:val="21"/>
        </w:rPr>
        <w:t>ひとつ</w:t>
      </w:r>
      <w:r w:rsidR="005B5DF8">
        <w:rPr>
          <w:rFonts w:ascii="Arial" w:eastAsia="游明朝" w:hAnsi="Arial" w:hint="eastAsia"/>
          <w:color w:val="000000" w:themeColor="text1"/>
          <w:szCs w:val="21"/>
        </w:rPr>
        <w:t>の演題が複数のカテゴリーに属する研究を含む場合には</w:t>
      </w:r>
      <w:r w:rsidR="001532E8">
        <w:rPr>
          <w:rFonts w:ascii="Arial" w:eastAsia="游明朝" w:hAnsi="Arial" w:hint="eastAsia"/>
          <w:color w:val="000000" w:themeColor="text1"/>
          <w:szCs w:val="21"/>
        </w:rPr>
        <w:t>、</w:t>
      </w:r>
      <w:r w:rsidR="005B5DF8">
        <w:rPr>
          <w:rFonts w:ascii="Arial" w:eastAsia="游明朝" w:hAnsi="Arial" w:hint="eastAsia"/>
          <w:color w:val="000000" w:themeColor="text1"/>
          <w:szCs w:val="21"/>
        </w:rPr>
        <w:t>該当するカテゴリーが求める手続を全て行わなくてはならない</w:t>
      </w:r>
      <w:r w:rsidR="001532E8">
        <w:rPr>
          <w:rFonts w:ascii="Arial" w:eastAsia="游明朝" w:hAnsi="Arial" w:hint="eastAsia"/>
          <w:color w:val="000000" w:themeColor="text1"/>
          <w:szCs w:val="21"/>
        </w:rPr>
        <w:t>。</w:t>
      </w:r>
    </w:p>
    <w:p w14:paraId="7D622A17" w14:textId="03485E9F" w:rsidR="00AE2C50" w:rsidRPr="00FB236C" w:rsidRDefault="005B5DF8" w:rsidP="00AE2C50">
      <w:pPr>
        <w:pStyle w:val="a4"/>
        <w:snapToGrid w:val="0"/>
        <w:ind w:leftChars="0" w:left="-17" w:firstLineChars="100" w:firstLine="210"/>
        <w:rPr>
          <w:rFonts w:ascii="Arial" w:eastAsia="游明朝" w:hAnsi="Arial"/>
          <w:color w:val="000000" w:themeColor="text1"/>
          <w:szCs w:val="21"/>
        </w:rPr>
      </w:pPr>
      <w:r>
        <w:rPr>
          <w:rFonts w:ascii="Arial" w:eastAsia="游明朝" w:hAnsi="Arial" w:hint="eastAsia"/>
          <w:color w:val="000000" w:themeColor="text1"/>
          <w:szCs w:val="21"/>
        </w:rPr>
        <w:t>なお</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いずれのカテゴリーの研究においても</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学術集会での発表に症例の提示が含まれる場合には</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使用する画像</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動画などの診療情報の個人情報保護に十分留意すること</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具体的には「</w:t>
      </w:r>
      <w:r>
        <w:rPr>
          <w:rFonts w:ascii="Arial" w:eastAsia="游明朝" w:hAnsi="Arial" w:hint="eastAsia"/>
          <w:color w:val="000000" w:themeColor="text1"/>
          <w:szCs w:val="21"/>
        </w:rPr>
        <w:t>5</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1</w:t>
      </w:r>
      <w:r w:rsidR="001532E8">
        <w:rPr>
          <w:rFonts w:ascii="Arial" w:eastAsia="游明朝" w:hAnsi="Arial" w:hint="eastAsia"/>
          <w:color w:val="000000" w:themeColor="text1"/>
          <w:szCs w:val="21"/>
        </w:rPr>
        <w:t xml:space="preserve">　</w:t>
      </w:r>
      <w:r>
        <w:rPr>
          <w:rFonts w:ascii="Arial" w:eastAsia="游明朝" w:hAnsi="Arial" w:hint="eastAsia"/>
          <w:color w:val="000000" w:themeColor="text1"/>
          <w:szCs w:val="21"/>
        </w:rPr>
        <w:t>症例報告」の項目</w:t>
      </w:r>
      <w:r w:rsidR="00A5702A">
        <w:rPr>
          <w:rFonts w:ascii="Arial" w:eastAsia="游明朝" w:hAnsi="Arial" w:hint="eastAsia"/>
          <w:color w:val="000000" w:themeColor="text1"/>
          <w:szCs w:val="21"/>
        </w:rPr>
        <w:t>1</w:t>
      </w:r>
      <w:r>
        <w:rPr>
          <w:rFonts w:ascii="Arial" w:eastAsia="游明朝" w:hAnsi="Arial" w:hint="eastAsia"/>
          <w:color w:val="000000" w:themeColor="text1"/>
          <w:szCs w:val="21"/>
        </w:rPr>
        <w:t>）及び</w:t>
      </w:r>
      <w:r>
        <w:rPr>
          <w:rFonts w:ascii="Arial" w:eastAsia="游明朝" w:hAnsi="Arial" w:hint="eastAsia"/>
          <w:color w:val="000000" w:themeColor="text1"/>
          <w:szCs w:val="21"/>
        </w:rPr>
        <w:t>2</w:t>
      </w:r>
      <w:r>
        <w:rPr>
          <w:rFonts w:ascii="Arial" w:eastAsia="游明朝" w:hAnsi="Arial" w:hint="eastAsia"/>
          <w:color w:val="000000" w:themeColor="text1"/>
          <w:szCs w:val="21"/>
        </w:rPr>
        <w:t>）の記載に準じた対応が必要である</w:t>
      </w:r>
      <w:r w:rsidR="001532E8">
        <w:rPr>
          <w:rFonts w:ascii="Arial" w:eastAsia="游明朝" w:hAnsi="Arial" w:hint="eastAsia"/>
          <w:color w:val="000000" w:themeColor="text1"/>
          <w:szCs w:val="21"/>
        </w:rPr>
        <w:t>。</w:t>
      </w:r>
    </w:p>
    <w:p w14:paraId="39F5B409" w14:textId="107864CD" w:rsidR="00AE2C50" w:rsidRDefault="00AE2C50" w:rsidP="00AE2C50">
      <w:pPr>
        <w:pStyle w:val="a4"/>
        <w:snapToGrid w:val="0"/>
        <w:ind w:leftChars="0" w:left="-17" w:firstLineChars="100" w:firstLine="210"/>
        <w:rPr>
          <w:rFonts w:ascii="Arial" w:eastAsia="游明朝" w:hAnsi="Arial"/>
          <w:color w:val="000000" w:themeColor="text1"/>
          <w:szCs w:val="21"/>
        </w:rPr>
      </w:pPr>
      <w:r w:rsidRPr="00FB236C">
        <w:rPr>
          <w:rFonts w:ascii="Arial" w:eastAsia="游明朝" w:hAnsi="Arial" w:hint="eastAsia"/>
          <w:color w:val="000000" w:themeColor="text1"/>
          <w:szCs w:val="21"/>
        </w:rPr>
        <w:t>以下に</w:t>
      </w:r>
      <w:r w:rsidR="001532E8">
        <w:rPr>
          <w:rFonts w:ascii="Arial" w:eastAsia="游明朝" w:hAnsi="Arial"/>
          <w:color w:val="000000" w:themeColor="text1"/>
          <w:szCs w:val="21"/>
        </w:rPr>
        <w:t>、</w:t>
      </w:r>
      <w:r w:rsidRPr="00FB236C">
        <w:rPr>
          <w:rFonts w:ascii="Arial" w:eastAsia="游明朝" w:hAnsi="Arial" w:hint="eastAsia"/>
          <w:color w:val="000000" w:themeColor="text1"/>
          <w:szCs w:val="21"/>
        </w:rPr>
        <w:t>演題提出前に講ずるべき手続をカテゴリー分類に沿って説明する</w:t>
      </w:r>
      <w:r w:rsidR="001532E8">
        <w:rPr>
          <w:rFonts w:ascii="Arial" w:eastAsia="游明朝" w:hAnsi="Arial"/>
          <w:color w:val="000000" w:themeColor="text1"/>
          <w:szCs w:val="21"/>
        </w:rPr>
        <w:t>。</w:t>
      </w:r>
    </w:p>
    <w:p w14:paraId="72C06E26" w14:textId="77777777" w:rsidR="00E50B0C" w:rsidRDefault="00E50B0C" w:rsidP="00AE2C50">
      <w:pPr>
        <w:pStyle w:val="a4"/>
        <w:snapToGrid w:val="0"/>
        <w:ind w:leftChars="0" w:left="-17" w:firstLineChars="100" w:firstLine="210"/>
        <w:rPr>
          <w:rFonts w:ascii="Arial" w:eastAsia="游明朝" w:hAnsi="Arial"/>
          <w:color w:val="000000" w:themeColor="text1"/>
          <w:szCs w:val="21"/>
        </w:rPr>
      </w:pPr>
    </w:p>
    <w:p w14:paraId="744AFDFD" w14:textId="77777777" w:rsidR="00E50B0C" w:rsidRPr="00FB236C" w:rsidRDefault="00E50B0C" w:rsidP="00AE2C50">
      <w:pPr>
        <w:pStyle w:val="a4"/>
        <w:snapToGrid w:val="0"/>
        <w:ind w:leftChars="0" w:left="-17" w:firstLineChars="100" w:firstLine="210"/>
        <w:rPr>
          <w:rFonts w:ascii="Arial" w:eastAsia="游明朝" w:hAnsi="Arial"/>
          <w:color w:val="000000" w:themeColor="text1"/>
          <w:szCs w:val="21"/>
        </w:rPr>
      </w:pPr>
    </w:p>
    <w:p w14:paraId="3BD0FEEB" w14:textId="745AF4ED" w:rsidR="00AE2C50" w:rsidRPr="00A5702A" w:rsidRDefault="008E0B5B" w:rsidP="00750148">
      <w:pPr>
        <w:pStyle w:val="a4"/>
        <w:numPr>
          <w:ilvl w:val="0"/>
          <w:numId w:val="2"/>
        </w:numPr>
        <w:snapToGrid w:val="0"/>
        <w:spacing w:beforeLines="50" w:before="120" w:afterLines="50" w:after="120"/>
        <w:ind w:leftChars="0" w:left="426" w:hanging="426"/>
        <w:rPr>
          <w:rFonts w:ascii="Arial" w:eastAsia="游明朝" w:hAnsi="Arial"/>
          <w:b/>
          <w:color w:val="000000" w:themeColor="text1"/>
          <w:sz w:val="22"/>
        </w:rPr>
      </w:pPr>
      <w:r w:rsidRPr="00A5702A">
        <w:rPr>
          <w:rFonts w:ascii="Arial" w:eastAsia="游明朝" w:hAnsi="Arial" w:hint="eastAsia"/>
          <w:b/>
          <w:color w:val="000000" w:themeColor="text1"/>
          <w:sz w:val="24"/>
          <w:szCs w:val="24"/>
        </w:rPr>
        <w:lastRenderedPageBreak/>
        <w:t>カテゴリー</w:t>
      </w:r>
      <w:r w:rsidRPr="00A5702A">
        <w:rPr>
          <w:rFonts w:ascii="Arial" w:eastAsia="游明朝" w:hAnsi="Arial" w:hint="eastAsia"/>
          <w:b/>
          <w:color w:val="000000" w:themeColor="text1"/>
          <w:sz w:val="24"/>
          <w:szCs w:val="24"/>
        </w:rPr>
        <w:t>I</w:t>
      </w:r>
      <w:r w:rsidRPr="00A5702A">
        <w:rPr>
          <w:rFonts w:ascii="Arial" w:eastAsia="游明朝" w:hAnsi="Arial" w:hint="eastAsia"/>
          <w:b/>
          <w:color w:val="000000" w:themeColor="text1"/>
          <w:sz w:val="24"/>
          <w:szCs w:val="24"/>
        </w:rPr>
        <w:t>：特定臨床研究</w:t>
      </w:r>
    </w:p>
    <w:p w14:paraId="5BD048F9" w14:textId="7493537C" w:rsidR="00AE2C50" w:rsidRPr="00FB236C" w:rsidRDefault="00FB3F23" w:rsidP="00FB3F23">
      <w:pPr>
        <w:pStyle w:val="a4"/>
        <w:snapToGrid w:val="0"/>
        <w:ind w:leftChars="202" w:left="424"/>
        <w:rPr>
          <w:rFonts w:ascii="Arial" w:eastAsia="游明朝" w:hAnsi="Arial"/>
          <w:color w:val="000000" w:themeColor="text1"/>
          <w:szCs w:val="21"/>
        </w:rPr>
      </w:pPr>
      <w:r w:rsidRPr="00FB3F23">
        <w:rPr>
          <w:rFonts w:ascii="Arial" w:eastAsia="游明朝" w:hAnsi="Arial" w:hint="eastAsia"/>
          <w:color w:val="000000" w:themeColor="text1"/>
          <w:szCs w:val="21"/>
        </w:rPr>
        <w:t>特定臨床研究に相当する研究の場合には、臨床研究法</w:t>
      </w:r>
      <w:r w:rsidRPr="004C0263">
        <w:rPr>
          <w:rFonts w:ascii="Arial" w:eastAsia="游明朝" w:hAnsi="Arial" w:hint="eastAsia"/>
          <w:color w:val="000000" w:themeColor="text1"/>
          <w:szCs w:val="21"/>
          <w:vertAlign w:val="superscript"/>
        </w:rPr>
        <w:t>5</w:t>
      </w:r>
      <w:r w:rsidRPr="004C0263">
        <w:rPr>
          <w:rFonts w:ascii="Arial" w:eastAsia="游明朝" w:hAnsi="Arial" w:hint="eastAsia"/>
          <w:color w:val="000000" w:themeColor="text1"/>
          <w:szCs w:val="21"/>
          <w:vertAlign w:val="superscript"/>
        </w:rPr>
        <w:t>）</w:t>
      </w:r>
      <w:r w:rsidRPr="00FB3F23">
        <w:rPr>
          <w:rFonts w:ascii="Arial" w:eastAsia="游明朝" w:hAnsi="Arial" w:hint="eastAsia"/>
          <w:color w:val="000000" w:themeColor="text1"/>
          <w:szCs w:val="21"/>
        </w:rPr>
        <w:t>が求める対応（モニタリング・監査の実施、利益相反の管理等の実施基準の遵守、インフォームド・コンセントの取得、個人情報の保護、記録の保存等）が必須で、厚生労働大臣の認定を受けた認定臨床研究審査委員会の意見を聴いた上で、実施計画を厚生労働大臣に提出することが義務付けられている。</w:t>
      </w:r>
    </w:p>
    <w:p w14:paraId="03D34D0D" w14:textId="59A799A4" w:rsidR="00AE2C50" w:rsidRPr="00A5702A" w:rsidRDefault="00EE42EC" w:rsidP="00750148">
      <w:pPr>
        <w:pStyle w:val="a4"/>
        <w:numPr>
          <w:ilvl w:val="0"/>
          <w:numId w:val="2"/>
        </w:numPr>
        <w:snapToGrid w:val="0"/>
        <w:spacing w:beforeLines="50" w:before="120" w:afterLines="50" w:after="120"/>
        <w:ind w:leftChars="0"/>
        <w:rPr>
          <w:rFonts w:ascii="Arial" w:eastAsia="游明朝" w:hAnsi="Arial"/>
          <w:color w:val="000000" w:themeColor="text1"/>
          <w:sz w:val="22"/>
        </w:rPr>
      </w:pPr>
      <w:r w:rsidRPr="00A5702A">
        <w:rPr>
          <w:rFonts w:ascii="Arial" w:eastAsia="游明朝" w:hAnsi="Arial" w:hint="eastAsia"/>
          <w:b/>
          <w:color w:val="000000" w:themeColor="text1"/>
          <w:sz w:val="24"/>
          <w:szCs w:val="24"/>
        </w:rPr>
        <w:t>カテゴリー</w:t>
      </w:r>
      <w:r w:rsidRPr="00A5702A">
        <w:rPr>
          <w:rFonts w:ascii="Arial" w:eastAsia="游明朝" w:hAnsi="Arial" w:hint="eastAsia"/>
          <w:b/>
          <w:color w:val="000000" w:themeColor="text1"/>
          <w:sz w:val="24"/>
          <w:szCs w:val="24"/>
        </w:rPr>
        <w:t>II</w:t>
      </w:r>
      <w:r w:rsidRPr="00A5702A">
        <w:rPr>
          <w:rFonts w:ascii="Arial" w:eastAsia="游明朝" w:hAnsi="Arial" w:hint="eastAsia"/>
          <w:b/>
          <w:color w:val="000000" w:themeColor="text1"/>
          <w:sz w:val="24"/>
          <w:szCs w:val="24"/>
        </w:rPr>
        <w:t>：</w:t>
      </w:r>
      <w:r w:rsidR="00AE2C50" w:rsidRPr="00A5702A">
        <w:rPr>
          <w:rFonts w:ascii="Arial" w:eastAsia="游明朝" w:hAnsi="Arial" w:hint="eastAsia"/>
          <w:b/>
          <w:color w:val="000000" w:themeColor="text1"/>
          <w:sz w:val="24"/>
          <w:szCs w:val="24"/>
        </w:rPr>
        <w:t>ヒト</w:t>
      </w:r>
      <w:r w:rsidR="00AE2C50" w:rsidRPr="00A5702A">
        <w:rPr>
          <w:rFonts w:ascii="Arial" w:eastAsia="游明朝" w:hAnsi="Arial" w:hint="eastAsia"/>
          <w:b/>
          <w:color w:val="000000" w:themeColor="text1"/>
          <w:sz w:val="24"/>
          <w:szCs w:val="24"/>
        </w:rPr>
        <w:t xml:space="preserve">ES </w:t>
      </w:r>
      <w:r w:rsidR="00AE2C50" w:rsidRPr="00A5702A">
        <w:rPr>
          <w:rFonts w:ascii="Arial" w:eastAsia="游明朝" w:hAnsi="Arial" w:hint="eastAsia"/>
          <w:b/>
          <w:color w:val="000000" w:themeColor="text1"/>
          <w:sz w:val="24"/>
          <w:szCs w:val="24"/>
        </w:rPr>
        <w:t>細胞</w:t>
      </w:r>
      <w:r w:rsidR="001532E8" w:rsidRPr="00A5702A">
        <w:rPr>
          <w:rFonts w:ascii="Arial" w:eastAsia="游明朝" w:hAnsi="Arial" w:hint="eastAsia"/>
          <w:b/>
          <w:color w:val="000000" w:themeColor="text1"/>
          <w:sz w:val="24"/>
          <w:szCs w:val="24"/>
        </w:rPr>
        <w:t>、</w:t>
      </w:r>
      <w:r w:rsidR="00AE2C50" w:rsidRPr="00A5702A">
        <w:rPr>
          <w:rFonts w:ascii="Arial" w:eastAsia="游明朝" w:hAnsi="Arial" w:hint="eastAsia"/>
          <w:b/>
          <w:color w:val="000000" w:themeColor="text1"/>
          <w:sz w:val="24"/>
          <w:szCs w:val="24"/>
        </w:rPr>
        <w:t>ヒト</w:t>
      </w:r>
      <w:proofErr w:type="spellStart"/>
      <w:r w:rsidR="00AE2C50" w:rsidRPr="00A5702A">
        <w:rPr>
          <w:rFonts w:ascii="Arial" w:eastAsia="游明朝" w:hAnsi="Arial" w:hint="eastAsia"/>
          <w:b/>
          <w:color w:val="000000" w:themeColor="text1"/>
          <w:sz w:val="24"/>
          <w:szCs w:val="24"/>
        </w:rPr>
        <w:t>iPS</w:t>
      </w:r>
      <w:proofErr w:type="spellEnd"/>
      <w:r w:rsidR="00AE2C50" w:rsidRPr="00A5702A">
        <w:rPr>
          <w:rFonts w:ascii="Arial" w:eastAsia="游明朝" w:hAnsi="Arial" w:hint="eastAsia"/>
          <w:b/>
          <w:color w:val="000000" w:themeColor="text1"/>
          <w:sz w:val="24"/>
          <w:szCs w:val="24"/>
        </w:rPr>
        <w:t xml:space="preserve"> </w:t>
      </w:r>
      <w:r w:rsidR="00AE2C50" w:rsidRPr="00A5702A">
        <w:rPr>
          <w:rFonts w:ascii="Arial" w:eastAsia="游明朝" w:hAnsi="Arial" w:hint="eastAsia"/>
          <w:b/>
          <w:color w:val="000000" w:themeColor="text1"/>
          <w:sz w:val="24"/>
          <w:szCs w:val="24"/>
        </w:rPr>
        <w:t>細胞</w:t>
      </w:r>
      <w:r w:rsidR="001532E8" w:rsidRPr="00A5702A">
        <w:rPr>
          <w:rFonts w:ascii="Arial" w:eastAsia="游明朝" w:hAnsi="Arial" w:hint="eastAsia"/>
          <w:b/>
          <w:color w:val="000000" w:themeColor="text1"/>
          <w:sz w:val="24"/>
          <w:szCs w:val="24"/>
        </w:rPr>
        <w:t>、</w:t>
      </w:r>
      <w:r w:rsidR="00AE2C50" w:rsidRPr="00A5702A">
        <w:rPr>
          <w:rFonts w:ascii="Arial" w:eastAsia="游明朝" w:hAnsi="Arial" w:hint="eastAsia"/>
          <w:b/>
          <w:color w:val="000000" w:themeColor="text1"/>
          <w:sz w:val="24"/>
          <w:szCs w:val="24"/>
        </w:rPr>
        <w:t>ヒト組織幹細胞を利用した基礎研究</w:t>
      </w:r>
      <w:r w:rsidR="00FB3F23">
        <w:rPr>
          <w:rFonts w:ascii="Arial" w:eastAsia="游明朝" w:hAnsi="Arial" w:hint="eastAsia"/>
          <w:b/>
          <w:color w:val="000000" w:themeColor="text1"/>
          <w:sz w:val="24"/>
          <w:szCs w:val="24"/>
        </w:rPr>
        <w:t>／</w:t>
      </w:r>
      <w:r w:rsidR="00AE2C50" w:rsidRPr="00A5702A">
        <w:rPr>
          <w:rFonts w:ascii="Arial" w:eastAsia="游明朝" w:hAnsi="Arial" w:hint="eastAsia"/>
          <w:b/>
          <w:color w:val="000000" w:themeColor="text1"/>
          <w:sz w:val="24"/>
          <w:szCs w:val="24"/>
        </w:rPr>
        <w:t>再生医療に関係した臨床研究あるいはヒトの遺伝子治療</w:t>
      </w:r>
      <w:r w:rsidRPr="00A5702A">
        <w:rPr>
          <w:rFonts w:ascii="Arial" w:eastAsia="游明朝" w:hAnsi="Arial" w:hint="eastAsia"/>
          <w:b/>
          <w:color w:val="000000" w:themeColor="text1"/>
          <w:sz w:val="24"/>
          <w:szCs w:val="24"/>
        </w:rPr>
        <w:t>やヒト受精胚</w:t>
      </w:r>
      <w:r w:rsidR="00AE2C50" w:rsidRPr="00A5702A">
        <w:rPr>
          <w:rFonts w:ascii="Arial" w:eastAsia="游明朝" w:hAnsi="Arial" w:hint="eastAsia"/>
          <w:b/>
          <w:color w:val="000000" w:themeColor="text1"/>
          <w:sz w:val="24"/>
          <w:szCs w:val="24"/>
        </w:rPr>
        <w:t>に関する研</w:t>
      </w:r>
      <w:r w:rsidR="00AE2C50" w:rsidRPr="00A5702A">
        <w:rPr>
          <w:rFonts w:ascii="Arial" w:eastAsia="游明朝" w:hAnsi="Arial" w:hint="eastAsia"/>
          <w:b/>
          <w:color w:val="000000" w:themeColor="text1"/>
          <w:sz w:val="22"/>
        </w:rPr>
        <w:t>究</w:t>
      </w:r>
    </w:p>
    <w:p w14:paraId="5C3F9921" w14:textId="1450119C" w:rsidR="00AE2C50" w:rsidRPr="00FB3F23" w:rsidRDefault="00FB3F23" w:rsidP="00750148">
      <w:pPr>
        <w:pStyle w:val="a4"/>
        <w:numPr>
          <w:ilvl w:val="0"/>
          <w:numId w:val="17"/>
        </w:numPr>
        <w:snapToGrid w:val="0"/>
        <w:ind w:leftChars="0"/>
        <w:rPr>
          <w:rFonts w:ascii="Arial" w:eastAsia="游明朝" w:hAnsi="Arial"/>
          <w:color w:val="000000" w:themeColor="text1"/>
          <w:szCs w:val="21"/>
        </w:rPr>
      </w:pPr>
      <w:r w:rsidRPr="00FB3F23">
        <w:rPr>
          <w:rFonts w:ascii="Arial" w:eastAsia="游明朝" w:hAnsi="Arial" w:hint="eastAsia"/>
          <w:color w:val="000000" w:themeColor="text1"/>
          <w:szCs w:val="21"/>
        </w:rPr>
        <w:t>ヒト</w:t>
      </w:r>
      <w:r w:rsidRPr="00FB3F23">
        <w:rPr>
          <w:rFonts w:ascii="Arial" w:eastAsia="游明朝" w:hAnsi="Arial" w:hint="eastAsia"/>
          <w:color w:val="000000" w:themeColor="text1"/>
          <w:szCs w:val="21"/>
        </w:rPr>
        <w:t xml:space="preserve">ES </w:t>
      </w:r>
      <w:r w:rsidRPr="00FB3F23">
        <w:rPr>
          <w:rFonts w:ascii="Arial" w:eastAsia="游明朝" w:hAnsi="Arial" w:hint="eastAsia"/>
          <w:color w:val="000000" w:themeColor="text1"/>
          <w:szCs w:val="21"/>
        </w:rPr>
        <w:t>細胞、ヒト</w:t>
      </w:r>
      <w:proofErr w:type="spellStart"/>
      <w:r w:rsidRPr="00FB3F23">
        <w:rPr>
          <w:rFonts w:ascii="Arial" w:eastAsia="游明朝" w:hAnsi="Arial" w:hint="eastAsia"/>
          <w:color w:val="000000" w:themeColor="text1"/>
          <w:szCs w:val="21"/>
        </w:rPr>
        <w:t>iPS</w:t>
      </w:r>
      <w:proofErr w:type="spellEnd"/>
      <w:r w:rsidRPr="00FB3F23">
        <w:rPr>
          <w:rFonts w:ascii="Arial" w:eastAsia="游明朝" w:hAnsi="Arial" w:hint="eastAsia"/>
          <w:color w:val="000000" w:themeColor="text1"/>
          <w:szCs w:val="21"/>
        </w:rPr>
        <w:t xml:space="preserve"> </w:t>
      </w:r>
      <w:r w:rsidRPr="00FB3F23">
        <w:rPr>
          <w:rFonts w:ascii="Arial" w:eastAsia="游明朝" w:hAnsi="Arial" w:hint="eastAsia"/>
          <w:color w:val="000000" w:themeColor="text1"/>
          <w:szCs w:val="21"/>
        </w:rPr>
        <w:t>細胞、ヒト組織幹細胞を利用した研究の場合には、基礎研究、再生医療に関係した臨床研究のいずれにおいても厚生労働省ホームページの「再生医療について」</w:t>
      </w:r>
      <w:r w:rsidRPr="004C0263">
        <w:rPr>
          <w:rFonts w:ascii="Arial" w:eastAsia="游明朝" w:hAnsi="Arial" w:hint="eastAsia"/>
          <w:color w:val="000000" w:themeColor="text1"/>
          <w:szCs w:val="21"/>
          <w:vertAlign w:val="superscript"/>
        </w:rPr>
        <w:t>4</w:t>
      </w:r>
      <w:r w:rsidRPr="004C0263">
        <w:rPr>
          <w:rFonts w:ascii="Arial" w:eastAsia="游明朝" w:hAnsi="Arial" w:hint="eastAsia"/>
          <w:color w:val="000000" w:themeColor="text1"/>
          <w:szCs w:val="21"/>
          <w:vertAlign w:val="superscript"/>
        </w:rPr>
        <w:t>）</w:t>
      </w:r>
      <w:r w:rsidRPr="00FB3F23">
        <w:rPr>
          <w:rFonts w:ascii="Arial" w:eastAsia="游明朝" w:hAnsi="Arial" w:hint="eastAsia"/>
          <w:color w:val="000000" w:themeColor="text1"/>
          <w:szCs w:val="21"/>
        </w:rPr>
        <w:t>及び文部科学省から出されている再生医療に関する基礎研究に関するガイダンス等を参照し、各研究機関での適切な対応の下に実施された研究であること。</w:t>
      </w:r>
    </w:p>
    <w:p w14:paraId="0EE263AE" w14:textId="40C11D95" w:rsidR="00AE2C50" w:rsidRPr="00FB236C" w:rsidRDefault="00AE2C50" w:rsidP="00750148">
      <w:pPr>
        <w:pStyle w:val="a4"/>
        <w:numPr>
          <w:ilvl w:val="0"/>
          <w:numId w:val="17"/>
        </w:numPr>
        <w:snapToGrid w:val="0"/>
        <w:ind w:leftChars="0"/>
        <w:rPr>
          <w:rFonts w:ascii="Arial" w:eastAsia="游明朝" w:hAnsi="Arial"/>
          <w:color w:val="000000" w:themeColor="text1"/>
          <w:szCs w:val="21"/>
        </w:rPr>
      </w:pPr>
      <w:r w:rsidRPr="00FB236C">
        <w:rPr>
          <w:rFonts w:ascii="Arial" w:eastAsia="游明朝" w:hAnsi="Arial" w:hint="eastAsia"/>
          <w:color w:val="000000" w:themeColor="text1"/>
          <w:szCs w:val="21"/>
        </w:rPr>
        <w:t>ヒトの遺伝子治療に関する研究の場合には</w:t>
      </w:r>
      <w:r w:rsidR="001532E8">
        <w:rPr>
          <w:rFonts w:ascii="Arial" w:eastAsia="游明朝" w:hAnsi="Arial" w:hint="eastAsia"/>
          <w:color w:val="000000" w:themeColor="text1"/>
          <w:szCs w:val="21"/>
        </w:rPr>
        <w:t>、</w:t>
      </w:r>
      <w:r w:rsidRPr="00FB236C">
        <w:rPr>
          <w:rFonts w:ascii="Arial" w:eastAsia="游明朝" w:hAnsi="Arial" w:hint="eastAsia"/>
          <w:color w:val="000000" w:themeColor="text1"/>
        </w:rPr>
        <w:t>遺伝子治療等臨床研究に関する指針</w:t>
      </w:r>
      <w:r w:rsidRPr="00FB236C">
        <w:rPr>
          <w:rFonts w:ascii="Arial" w:eastAsia="游明朝" w:hAnsi="Arial" w:hint="eastAsia"/>
          <w:color w:val="000000" w:themeColor="text1"/>
          <w:vertAlign w:val="superscript"/>
        </w:rPr>
        <w:t>3)</w:t>
      </w:r>
      <w:r w:rsidRPr="00FB236C">
        <w:rPr>
          <w:rFonts w:ascii="Arial" w:eastAsia="游明朝" w:hAnsi="Arial" w:hint="eastAsia"/>
          <w:color w:val="000000" w:themeColor="text1"/>
          <w:szCs w:val="21"/>
        </w:rPr>
        <w:t xml:space="preserve"> </w:t>
      </w:r>
      <w:r w:rsidRPr="00FB236C">
        <w:rPr>
          <w:rFonts w:ascii="Arial" w:eastAsia="游明朝" w:hAnsi="Arial" w:hint="eastAsia"/>
          <w:color w:val="000000" w:themeColor="text1"/>
          <w:szCs w:val="21"/>
        </w:rPr>
        <w:t>を参照し</w:t>
      </w:r>
      <w:r w:rsidR="001532E8">
        <w:rPr>
          <w:rFonts w:ascii="Arial" w:eastAsia="游明朝" w:hAnsi="Arial"/>
          <w:color w:val="000000" w:themeColor="text1"/>
          <w:szCs w:val="21"/>
        </w:rPr>
        <w:t>、</w:t>
      </w:r>
      <w:r w:rsidRPr="00FB236C">
        <w:rPr>
          <w:rFonts w:ascii="Arial" w:eastAsia="游明朝" w:hAnsi="Arial" w:hint="eastAsia"/>
          <w:color w:val="000000" w:themeColor="text1"/>
          <w:szCs w:val="21"/>
        </w:rPr>
        <w:t>各</w:t>
      </w:r>
      <w:r w:rsidR="00EE42EC">
        <w:rPr>
          <w:rFonts w:ascii="Arial" w:eastAsia="游明朝" w:hAnsi="Arial" w:hint="eastAsia"/>
          <w:color w:val="000000" w:themeColor="text1"/>
          <w:szCs w:val="21"/>
        </w:rPr>
        <w:t>研究機関</w:t>
      </w:r>
      <w:r w:rsidRPr="00FB236C">
        <w:rPr>
          <w:rFonts w:ascii="Arial" w:eastAsia="游明朝" w:hAnsi="Arial" w:hint="eastAsia"/>
          <w:color w:val="000000" w:themeColor="text1"/>
          <w:szCs w:val="21"/>
        </w:rPr>
        <w:t>での適切な対応の</w:t>
      </w:r>
      <w:r w:rsidR="00EE42EC">
        <w:rPr>
          <w:rFonts w:ascii="Arial" w:eastAsia="游明朝" w:hAnsi="Arial" w:hint="eastAsia"/>
          <w:color w:val="000000" w:themeColor="text1"/>
          <w:szCs w:val="21"/>
        </w:rPr>
        <w:t>下</w:t>
      </w:r>
      <w:r w:rsidRPr="00FB236C">
        <w:rPr>
          <w:rFonts w:ascii="Arial" w:eastAsia="游明朝" w:hAnsi="Arial" w:hint="eastAsia"/>
          <w:color w:val="000000" w:themeColor="text1"/>
          <w:szCs w:val="21"/>
        </w:rPr>
        <w:t>に実施された研究であること</w:t>
      </w:r>
      <w:r w:rsidR="001532E8">
        <w:rPr>
          <w:rFonts w:ascii="Arial" w:eastAsia="游明朝" w:hAnsi="Arial"/>
          <w:color w:val="000000" w:themeColor="text1"/>
          <w:szCs w:val="21"/>
        </w:rPr>
        <w:t>。</w:t>
      </w:r>
    </w:p>
    <w:p w14:paraId="1E16B1C7" w14:textId="3C261FF9" w:rsidR="00AE2C50" w:rsidRPr="00FB236C" w:rsidRDefault="00EE42EC" w:rsidP="00750148">
      <w:pPr>
        <w:pStyle w:val="a4"/>
        <w:numPr>
          <w:ilvl w:val="0"/>
          <w:numId w:val="17"/>
        </w:numPr>
        <w:snapToGrid w:val="0"/>
        <w:ind w:leftChars="0"/>
        <w:rPr>
          <w:rFonts w:ascii="Arial" w:eastAsia="游明朝" w:hAnsi="Arial"/>
          <w:color w:val="000000" w:themeColor="text1"/>
          <w:szCs w:val="21"/>
        </w:rPr>
      </w:pPr>
      <w:r>
        <w:rPr>
          <w:rFonts w:ascii="Arial" w:eastAsia="游明朝" w:hAnsi="Arial" w:hint="eastAsia"/>
          <w:color w:val="000000" w:themeColor="text1"/>
          <w:szCs w:val="21"/>
        </w:rPr>
        <w:t>ヒト受精胚</w:t>
      </w:r>
      <w:r w:rsidR="004B4C6F">
        <w:rPr>
          <w:rFonts w:ascii="Arial" w:eastAsia="游明朝" w:hAnsi="Arial" w:hint="eastAsia"/>
          <w:color w:val="000000" w:themeColor="text1"/>
          <w:szCs w:val="21"/>
        </w:rPr>
        <w:t>を扱う研究の場合には</w:t>
      </w:r>
      <w:r w:rsidR="001532E8">
        <w:rPr>
          <w:rFonts w:ascii="Arial" w:eastAsia="游明朝" w:hAnsi="Arial" w:hint="eastAsia"/>
          <w:color w:val="000000" w:themeColor="text1"/>
          <w:szCs w:val="21"/>
        </w:rPr>
        <w:t>、</w:t>
      </w:r>
      <w:r w:rsidR="00AE2C50" w:rsidRPr="00FB236C">
        <w:rPr>
          <w:rFonts w:ascii="Arial" w:eastAsia="游明朝" w:hAnsi="Arial" w:hint="eastAsia"/>
          <w:color w:val="000000" w:themeColor="text1"/>
        </w:rPr>
        <w:t>「</w:t>
      </w:r>
      <w:r w:rsidR="004B4C6F">
        <w:rPr>
          <w:rFonts w:ascii="Arial" w:eastAsia="游明朝" w:hAnsi="Arial" w:hint="eastAsia"/>
          <w:color w:val="000000" w:themeColor="text1"/>
        </w:rPr>
        <w:t>ヒト受精胚の作成を行う生殖補助医療研究に関する倫理指針」</w:t>
      </w:r>
      <w:r w:rsidR="004B4C6F" w:rsidRPr="004B4C6F">
        <w:rPr>
          <w:rFonts w:ascii="Arial" w:eastAsia="游明朝" w:hAnsi="Arial" w:hint="eastAsia"/>
          <w:color w:val="000000" w:themeColor="text1"/>
          <w:vertAlign w:val="superscript"/>
        </w:rPr>
        <w:t>3)</w:t>
      </w:r>
      <w:r w:rsidR="004B4C6F">
        <w:rPr>
          <w:rFonts w:ascii="Arial" w:eastAsia="游明朝" w:hAnsi="Arial" w:hint="eastAsia"/>
          <w:color w:val="000000" w:themeColor="text1"/>
        </w:rPr>
        <w:t>及び</w:t>
      </w:r>
      <w:r w:rsidR="00AE2C50" w:rsidRPr="00FB236C">
        <w:rPr>
          <w:rFonts w:ascii="Arial" w:eastAsia="游明朝" w:hAnsi="Arial" w:hint="eastAsia"/>
          <w:color w:val="000000" w:themeColor="text1"/>
        </w:rPr>
        <w:t>「</w:t>
      </w:r>
      <w:r w:rsidR="004B4C6F">
        <w:rPr>
          <w:rFonts w:ascii="Arial" w:eastAsia="游明朝" w:hAnsi="Arial" w:hint="eastAsia"/>
          <w:color w:val="000000" w:themeColor="text1"/>
        </w:rPr>
        <w:t>ヒト受精胚に遺伝情報改変技術等を用いる研究に関する倫理指針</w:t>
      </w:r>
      <w:r w:rsidR="00AE2C50" w:rsidRPr="00FB236C">
        <w:rPr>
          <w:rFonts w:ascii="Arial" w:eastAsia="游明朝" w:hAnsi="Arial" w:hint="eastAsia"/>
          <w:color w:val="000000" w:themeColor="text1"/>
        </w:rPr>
        <w:t>」</w:t>
      </w:r>
      <w:r w:rsidR="004B4C6F">
        <w:rPr>
          <w:rFonts w:ascii="Arial" w:eastAsia="游明朝" w:hAnsi="Arial" w:hint="eastAsia"/>
          <w:color w:val="000000" w:themeColor="text1"/>
          <w:vertAlign w:val="superscript"/>
        </w:rPr>
        <w:t>3</w:t>
      </w:r>
      <w:r w:rsidR="00AE2C50" w:rsidRPr="00FB236C">
        <w:rPr>
          <w:rFonts w:ascii="Arial" w:eastAsia="游明朝" w:hAnsi="Arial"/>
          <w:color w:val="000000" w:themeColor="text1"/>
          <w:vertAlign w:val="superscript"/>
        </w:rPr>
        <w:t>)</w:t>
      </w:r>
      <w:r w:rsidR="004B4C6F">
        <w:rPr>
          <w:rFonts w:ascii="Arial" w:eastAsia="游明朝" w:hAnsi="Arial" w:hint="eastAsia"/>
          <w:color w:val="000000" w:themeColor="text1"/>
        </w:rPr>
        <w:t>を遵守して実施された研究であること</w:t>
      </w:r>
      <w:r w:rsidR="001532E8">
        <w:rPr>
          <w:rFonts w:ascii="Arial" w:eastAsia="游明朝" w:hAnsi="Arial" w:hint="eastAsia"/>
          <w:color w:val="000000" w:themeColor="text1"/>
        </w:rPr>
        <w:t>。</w:t>
      </w:r>
    </w:p>
    <w:p w14:paraId="384EA772" w14:textId="5CEBA88A" w:rsidR="00AE2C50" w:rsidRPr="00A5702A" w:rsidRDefault="004B4C6F" w:rsidP="00750148">
      <w:pPr>
        <w:pStyle w:val="a4"/>
        <w:numPr>
          <w:ilvl w:val="0"/>
          <w:numId w:val="2"/>
        </w:numPr>
        <w:snapToGrid w:val="0"/>
        <w:spacing w:beforeLines="50" w:before="120" w:afterLines="50" w:after="120"/>
        <w:ind w:leftChars="0" w:left="426" w:hanging="426"/>
        <w:rPr>
          <w:rFonts w:ascii="Arial" w:eastAsia="游明朝" w:hAnsi="Arial"/>
          <w:color w:val="000000" w:themeColor="text1"/>
          <w:sz w:val="24"/>
          <w:szCs w:val="24"/>
        </w:rPr>
      </w:pPr>
      <w:r w:rsidRPr="00A5702A">
        <w:rPr>
          <w:rFonts w:ascii="Arial" w:eastAsia="游明朝" w:hAnsi="Arial" w:hint="eastAsia"/>
          <w:b/>
          <w:color w:val="000000" w:themeColor="text1"/>
          <w:sz w:val="24"/>
          <w:szCs w:val="24"/>
        </w:rPr>
        <w:t>カテゴリー</w:t>
      </w:r>
      <w:r w:rsidRPr="00A5702A">
        <w:rPr>
          <w:rFonts w:ascii="Arial" w:eastAsia="游明朝" w:hAnsi="Arial" w:hint="eastAsia"/>
          <w:b/>
          <w:color w:val="000000" w:themeColor="text1"/>
          <w:sz w:val="24"/>
          <w:szCs w:val="24"/>
        </w:rPr>
        <w:t>III</w:t>
      </w:r>
      <w:r w:rsidRPr="00A5702A">
        <w:rPr>
          <w:rFonts w:ascii="Arial" w:eastAsia="游明朝" w:hAnsi="Arial" w:hint="eastAsia"/>
          <w:b/>
          <w:color w:val="000000" w:themeColor="text1"/>
          <w:sz w:val="24"/>
          <w:szCs w:val="24"/>
        </w:rPr>
        <w:t>：侵襲を伴う研究又は介入を行う研究</w:t>
      </w:r>
    </w:p>
    <w:p w14:paraId="475137B7" w14:textId="45357F7C" w:rsidR="00AE2C50" w:rsidRPr="00FB236C" w:rsidRDefault="00B245B1" w:rsidP="00B245B1">
      <w:pPr>
        <w:pStyle w:val="a4"/>
        <w:snapToGrid w:val="0"/>
        <w:spacing w:afterLines="50" w:after="120"/>
        <w:ind w:leftChars="202" w:left="424"/>
        <w:rPr>
          <w:rFonts w:ascii="Arial" w:eastAsia="游明朝" w:hAnsi="Arial"/>
          <w:szCs w:val="21"/>
        </w:rPr>
      </w:pPr>
      <w:r w:rsidRPr="00B245B1">
        <w:rPr>
          <w:rFonts w:ascii="Arial" w:eastAsia="游明朝" w:hAnsi="Arial" w:hint="eastAsia"/>
          <w:color w:val="000000" w:themeColor="text1"/>
        </w:rPr>
        <w:t>侵襲を伴う研究や介入を行う研究を実施する際には、倫理審査委員会や治験審査委員会あるいはそれに準じた諮問委員会での審査に基づく研究機関の長の許可が必要であり、かつ、研究の内容に応じた手続に従ってあらかじめインフォームド・コンセントを受けなければならない。</w:t>
      </w:r>
    </w:p>
    <w:p w14:paraId="11D342D2" w14:textId="60656C51" w:rsidR="00AE2C50" w:rsidRPr="00FB236C" w:rsidRDefault="00EB27B9" w:rsidP="00750148">
      <w:pPr>
        <w:pStyle w:val="a4"/>
        <w:numPr>
          <w:ilvl w:val="0"/>
          <w:numId w:val="3"/>
        </w:numPr>
        <w:snapToGrid w:val="0"/>
        <w:ind w:leftChars="0"/>
        <w:rPr>
          <w:rFonts w:ascii="Arial" w:eastAsia="游明朝" w:hAnsi="Arial"/>
          <w:color w:val="000000" w:themeColor="text1"/>
          <w:szCs w:val="21"/>
        </w:rPr>
      </w:pPr>
      <w:r>
        <w:rPr>
          <w:rFonts w:ascii="Arial" w:eastAsia="游明朝" w:hAnsi="Arial" w:hint="eastAsia"/>
          <w:szCs w:val="21"/>
        </w:rPr>
        <w:t>侵襲を伴う研究を行う場合は</w:t>
      </w:r>
      <w:r w:rsidR="001532E8">
        <w:rPr>
          <w:rFonts w:ascii="Arial" w:eastAsia="游明朝" w:hAnsi="Arial" w:hint="eastAsia"/>
          <w:szCs w:val="21"/>
        </w:rPr>
        <w:t>、</w:t>
      </w:r>
      <w:r>
        <w:rPr>
          <w:rFonts w:ascii="Arial" w:eastAsia="游明朝" w:hAnsi="Arial" w:hint="eastAsia"/>
          <w:szCs w:val="21"/>
        </w:rPr>
        <w:t>研究対象者等の文書によるインフォームド・コンセントを受けなければならない</w:t>
      </w:r>
      <w:r w:rsidR="001532E8">
        <w:rPr>
          <w:rFonts w:ascii="Arial" w:eastAsia="游明朝" w:hAnsi="Arial" w:hint="eastAsia"/>
          <w:szCs w:val="21"/>
        </w:rPr>
        <w:t>。</w:t>
      </w:r>
    </w:p>
    <w:p w14:paraId="70B735DF" w14:textId="6FEC6A9C" w:rsidR="00AE2C50" w:rsidRPr="00FB236C" w:rsidRDefault="00EB27B9" w:rsidP="00750148">
      <w:pPr>
        <w:pStyle w:val="a4"/>
        <w:numPr>
          <w:ilvl w:val="0"/>
          <w:numId w:val="3"/>
        </w:numPr>
        <w:snapToGrid w:val="0"/>
        <w:ind w:leftChars="0"/>
        <w:rPr>
          <w:rFonts w:ascii="Arial" w:eastAsia="游明朝" w:hAnsi="Arial"/>
          <w:color w:val="000000" w:themeColor="text1"/>
          <w:szCs w:val="21"/>
        </w:rPr>
      </w:pPr>
      <w:r>
        <w:rPr>
          <w:rFonts w:ascii="Arial" w:eastAsia="游明朝" w:hAnsi="Arial" w:hint="eastAsia"/>
          <w:color w:val="000000" w:themeColor="text1"/>
          <w:szCs w:val="21"/>
        </w:rPr>
        <w:t>侵襲（軽微な侵襲を除く）を伴う研究であって介入を行うものを実施する場合には</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重篤な有害事象への対応及び研究に係る試料及び情報等の保管及び管理に関わる義務が生じ</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またモニタリング及び必要に応じた監査の実施が求められる</w:t>
      </w:r>
      <w:r w:rsidR="001532E8">
        <w:rPr>
          <w:rFonts w:ascii="Arial" w:eastAsia="游明朝" w:hAnsi="Arial" w:hint="eastAsia"/>
          <w:color w:val="000000" w:themeColor="text1"/>
          <w:szCs w:val="21"/>
        </w:rPr>
        <w:t>。</w:t>
      </w:r>
      <w:r w:rsidR="00AE2C50" w:rsidRPr="00FB236C">
        <w:rPr>
          <w:rFonts w:ascii="Arial" w:eastAsia="游明朝" w:hAnsi="Arial" w:hint="eastAsia"/>
          <w:color w:val="000000" w:themeColor="text1"/>
          <w:szCs w:val="21"/>
        </w:rPr>
        <w:t xml:space="preserve"> </w:t>
      </w:r>
    </w:p>
    <w:p w14:paraId="3F9AA612" w14:textId="3E9E551A" w:rsidR="00AE2C50" w:rsidRPr="00B245B1" w:rsidRDefault="00B245B1" w:rsidP="00750148">
      <w:pPr>
        <w:pStyle w:val="a4"/>
        <w:numPr>
          <w:ilvl w:val="0"/>
          <w:numId w:val="3"/>
        </w:numPr>
        <w:snapToGrid w:val="0"/>
        <w:ind w:leftChars="0"/>
        <w:rPr>
          <w:rFonts w:ascii="Arial" w:eastAsia="游明朝" w:hAnsi="Arial"/>
          <w:color w:val="000000" w:themeColor="text1"/>
          <w:szCs w:val="21"/>
        </w:rPr>
      </w:pPr>
      <w:r w:rsidRPr="00B245B1">
        <w:rPr>
          <w:rFonts w:ascii="Arial" w:eastAsia="游明朝" w:hAnsi="Arial" w:hint="eastAsia"/>
          <w:color w:val="000000" w:themeColor="text1"/>
          <w:szCs w:val="21"/>
        </w:rPr>
        <w:t>侵襲を伴わないが、介入を行う研究を実施する際には、必ずしも文書によりインフォームド・コンセントを受けることを要しないが、文書によりインフォームド・コンセントを受けない場合には、必要な説明事項について口頭によりインフォームド・コンセントを受け、説明の方法及び内容並びに受けた同意の内容に関する記録を作成しなければならない。</w:t>
      </w:r>
    </w:p>
    <w:p w14:paraId="2AE1D655" w14:textId="2A963B58" w:rsidR="00AE2C50" w:rsidRPr="00B245B1" w:rsidRDefault="00B245B1" w:rsidP="00750148">
      <w:pPr>
        <w:pStyle w:val="a4"/>
        <w:numPr>
          <w:ilvl w:val="0"/>
          <w:numId w:val="3"/>
        </w:numPr>
        <w:snapToGrid w:val="0"/>
        <w:ind w:leftChars="0"/>
        <w:rPr>
          <w:rFonts w:ascii="Arial" w:eastAsia="游明朝" w:hAnsi="Arial"/>
          <w:color w:val="000000" w:themeColor="text1"/>
          <w:szCs w:val="21"/>
        </w:rPr>
      </w:pPr>
      <w:r w:rsidRPr="00B245B1">
        <w:rPr>
          <w:rFonts w:ascii="Arial" w:eastAsia="游明朝" w:hAnsi="Arial" w:hint="eastAsia"/>
          <w:color w:val="000000" w:themeColor="text1"/>
          <w:szCs w:val="21"/>
        </w:rPr>
        <w:t>介入を行う研究については、研究責任者は、厚生労働省が整備するデータベース（</w:t>
      </w:r>
      <w:r w:rsidRPr="00B245B1">
        <w:rPr>
          <w:rFonts w:ascii="Arial" w:eastAsia="游明朝" w:hAnsi="Arial" w:hint="eastAsia"/>
          <w:color w:val="000000" w:themeColor="text1"/>
          <w:szCs w:val="21"/>
        </w:rPr>
        <w:t>Japan Registry</w:t>
      </w:r>
      <w:r w:rsidRPr="00B245B1">
        <w:rPr>
          <w:rFonts w:ascii="Arial" w:eastAsia="游明朝" w:hAnsi="Arial"/>
          <w:color w:val="000000" w:themeColor="text1"/>
          <w:szCs w:val="21"/>
        </w:rPr>
        <w:t xml:space="preserve"> </w:t>
      </w:r>
      <w:r w:rsidRPr="00B245B1">
        <w:rPr>
          <w:rFonts w:ascii="Arial" w:eastAsia="游明朝" w:hAnsi="Arial" w:hint="eastAsia"/>
          <w:color w:val="000000" w:themeColor="text1"/>
          <w:szCs w:val="21"/>
        </w:rPr>
        <w:t xml:space="preserve">of Clinical Trials: </w:t>
      </w:r>
      <w:proofErr w:type="spellStart"/>
      <w:r w:rsidRPr="00B245B1">
        <w:rPr>
          <w:rFonts w:ascii="Arial" w:eastAsia="游明朝" w:hAnsi="Arial" w:hint="eastAsia"/>
          <w:color w:val="000000" w:themeColor="text1"/>
          <w:szCs w:val="21"/>
        </w:rPr>
        <w:t>jRCT</w:t>
      </w:r>
      <w:proofErr w:type="spellEnd"/>
      <w:r w:rsidRPr="00B245B1">
        <w:rPr>
          <w:rFonts w:ascii="Arial" w:eastAsia="游明朝" w:hAnsi="Arial" w:hint="eastAsia"/>
          <w:color w:val="000000" w:themeColor="text1"/>
          <w:szCs w:val="21"/>
        </w:rPr>
        <w:t>）等の公開データベースに、当該研究の概要をその実施に先立って登録し、研究計画書の変更及び研究の進捗に応じて更新しなければならない。ただし、研究の登録において、研究対象者等若しくはその関係者の人権又は研究者等若しくはその関係者の権利利益の保護のため非公開とすることが必要な内容として、倫理審査委員会の意見を受けて研究機関の長が許可したものについては、この限りでない。</w:t>
      </w:r>
    </w:p>
    <w:p w14:paraId="6BD0CCD2" w14:textId="7FD75273" w:rsidR="00A65AC6" w:rsidRDefault="00CC1218" w:rsidP="00750148">
      <w:pPr>
        <w:pStyle w:val="a4"/>
        <w:numPr>
          <w:ilvl w:val="0"/>
          <w:numId w:val="3"/>
        </w:numPr>
        <w:snapToGrid w:val="0"/>
        <w:ind w:leftChars="0"/>
        <w:rPr>
          <w:rFonts w:ascii="Arial" w:eastAsia="游明朝" w:hAnsi="Arial"/>
          <w:color w:val="000000" w:themeColor="text1"/>
          <w:szCs w:val="21"/>
        </w:rPr>
      </w:pPr>
      <w:r>
        <w:rPr>
          <w:rFonts w:ascii="Arial" w:eastAsia="游明朝" w:hAnsi="Arial" w:hint="eastAsia"/>
          <w:color w:val="000000" w:themeColor="text1"/>
          <w:szCs w:val="21"/>
        </w:rPr>
        <w:t>ひとつの研究計画書で実施される多機関共同研究の場合には</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研究に係る研究計画書について</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原則としてひとつの倫理審査委員会による一括した審査を求めなければならない</w:t>
      </w:r>
      <w:r w:rsidR="001532E8">
        <w:rPr>
          <w:rFonts w:ascii="Arial" w:eastAsia="游明朝" w:hAnsi="Arial" w:hint="eastAsia"/>
          <w:color w:val="000000" w:themeColor="text1"/>
          <w:szCs w:val="21"/>
        </w:rPr>
        <w:t>。</w:t>
      </w:r>
    </w:p>
    <w:p w14:paraId="4428A36A" w14:textId="7583D735" w:rsidR="00CC1218" w:rsidRPr="00FB236C" w:rsidRDefault="00CC1218" w:rsidP="00750148">
      <w:pPr>
        <w:pStyle w:val="a4"/>
        <w:numPr>
          <w:ilvl w:val="0"/>
          <w:numId w:val="3"/>
        </w:numPr>
        <w:snapToGrid w:val="0"/>
        <w:ind w:leftChars="0"/>
        <w:rPr>
          <w:rFonts w:ascii="Arial" w:eastAsia="游明朝" w:hAnsi="Arial"/>
          <w:color w:val="000000" w:themeColor="text1"/>
          <w:szCs w:val="21"/>
        </w:rPr>
      </w:pPr>
      <w:r>
        <w:rPr>
          <w:rFonts w:ascii="Arial" w:eastAsia="游明朝" w:hAnsi="Arial" w:hint="eastAsia"/>
          <w:color w:val="000000" w:themeColor="text1"/>
          <w:szCs w:val="21"/>
        </w:rPr>
        <w:t>聞き取り調査やアンケート調査等で</w:t>
      </w:r>
      <w:r w:rsidR="001532E8">
        <w:rPr>
          <w:rFonts w:ascii="Arial" w:eastAsia="游明朝" w:hAnsi="Arial" w:hint="eastAsia"/>
          <w:color w:val="000000" w:themeColor="text1"/>
          <w:szCs w:val="21"/>
        </w:rPr>
        <w:t>、</w:t>
      </w:r>
      <w:r>
        <w:rPr>
          <w:rFonts w:ascii="Arial" w:eastAsia="游明朝" w:hAnsi="Arial" w:hint="eastAsia"/>
          <w:color w:val="000000" w:themeColor="text1"/>
          <w:szCs w:val="21"/>
        </w:rPr>
        <w:t>心的外傷に触れる質問項目が行われる場合は侵襲とみなされるので注意を要する</w:t>
      </w:r>
      <w:r w:rsidR="001532E8">
        <w:rPr>
          <w:rFonts w:ascii="Arial" w:eastAsia="游明朝" w:hAnsi="Arial" w:hint="eastAsia"/>
          <w:color w:val="000000" w:themeColor="text1"/>
          <w:szCs w:val="21"/>
        </w:rPr>
        <w:t>。</w:t>
      </w:r>
    </w:p>
    <w:p w14:paraId="770C5C8B" w14:textId="3114107E" w:rsidR="00AE2C50" w:rsidRPr="00A5702A" w:rsidRDefault="009F4A92" w:rsidP="00750148">
      <w:pPr>
        <w:pStyle w:val="a4"/>
        <w:numPr>
          <w:ilvl w:val="0"/>
          <w:numId w:val="2"/>
        </w:numPr>
        <w:snapToGrid w:val="0"/>
        <w:spacing w:beforeLines="50" w:before="120" w:afterLines="50" w:after="120"/>
        <w:ind w:leftChars="0" w:left="426" w:hanging="426"/>
        <w:rPr>
          <w:rFonts w:ascii="Arial" w:eastAsia="游明朝" w:hAnsi="Arial"/>
          <w:b/>
          <w:color w:val="000000" w:themeColor="text1"/>
          <w:sz w:val="24"/>
          <w:szCs w:val="28"/>
        </w:rPr>
      </w:pPr>
      <w:r w:rsidRPr="00A5702A">
        <w:rPr>
          <w:rFonts w:ascii="Arial" w:eastAsia="游明朝" w:hAnsi="Arial" w:hint="eastAsia"/>
          <w:b/>
          <w:color w:val="000000" w:themeColor="text1"/>
          <w:sz w:val="24"/>
          <w:szCs w:val="28"/>
        </w:rPr>
        <w:lastRenderedPageBreak/>
        <w:t>カテゴリー</w:t>
      </w:r>
      <w:r w:rsidRPr="00A5702A">
        <w:rPr>
          <w:rFonts w:ascii="Arial" w:eastAsia="游明朝" w:hAnsi="Arial" w:hint="eastAsia"/>
          <w:b/>
          <w:color w:val="000000" w:themeColor="text1"/>
          <w:sz w:val="24"/>
          <w:szCs w:val="28"/>
        </w:rPr>
        <w:t>IV</w:t>
      </w:r>
      <w:r w:rsidRPr="00A5702A">
        <w:rPr>
          <w:rFonts w:ascii="Arial" w:eastAsia="游明朝" w:hAnsi="Arial" w:hint="eastAsia"/>
          <w:b/>
          <w:color w:val="000000" w:themeColor="text1"/>
          <w:sz w:val="24"/>
          <w:szCs w:val="28"/>
        </w:rPr>
        <w:t>：観察研究</w:t>
      </w:r>
    </w:p>
    <w:p w14:paraId="45D9FB4F" w14:textId="6113E1BD" w:rsidR="00F051A4" w:rsidRDefault="00B245B1" w:rsidP="00B245B1">
      <w:pPr>
        <w:snapToGrid w:val="0"/>
        <w:ind w:left="426"/>
        <w:rPr>
          <w:rFonts w:ascii="Arial" w:eastAsia="游明朝" w:hAnsi="Arial"/>
          <w:color w:val="000000" w:themeColor="text1"/>
        </w:rPr>
      </w:pPr>
      <w:r w:rsidRPr="00B245B1">
        <w:rPr>
          <w:rFonts w:ascii="Arial" w:eastAsia="游明朝" w:hAnsi="Arial" w:hint="eastAsia"/>
          <w:color w:val="000000" w:themeColor="text1"/>
          <w:szCs w:val="21"/>
        </w:rPr>
        <w:t>観察研究は、原則として倫理審査委員会の審査に基づく研究機関の長の許可が必要で、ひとつの研究計画書で実施される多機関共同研究の場合には、研究に係る研究計画書について、原則としてひとつの倫理審査委員会による一括した審査を求めなければならない。また、研究対象者等よりインフォームド・コンセントを受けることが必要であるが、全ての研究対象者等からインフォームド・コンセントを受けることが実質的に困難な場合などは、手続等の簡略化が可能な場合もある。</w:t>
      </w:r>
      <w:r w:rsidR="00F051A4" w:rsidRPr="00FB236C">
        <w:rPr>
          <w:rFonts w:ascii="Arial" w:eastAsia="游明朝" w:hAnsi="Arial"/>
          <w:color w:val="000000" w:themeColor="text1"/>
        </w:rPr>
        <w:t xml:space="preserve"> </w:t>
      </w:r>
    </w:p>
    <w:p w14:paraId="42D87E65" w14:textId="79EE70AB" w:rsidR="0010229D" w:rsidRDefault="00B245B1" w:rsidP="00B245B1">
      <w:pPr>
        <w:snapToGrid w:val="0"/>
        <w:spacing w:beforeLines="50" w:before="120"/>
        <w:ind w:left="425"/>
        <w:rPr>
          <w:rFonts w:ascii="Arial" w:eastAsia="游明朝" w:hAnsi="Arial"/>
          <w:color w:val="000000" w:themeColor="text1"/>
        </w:rPr>
      </w:pPr>
      <w:r w:rsidRPr="00B245B1">
        <w:rPr>
          <w:rFonts w:ascii="Arial" w:eastAsia="游明朝" w:hAnsi="Arial" w:hint="eastAsia"/>
          <w:color w:val="000000" w:themeColor="text1"/>
        </w:rPr>
        <w:t>観察研究は研究デザインとしての前向き観察研究、後ろ向き観察研究の区別で倫理的対応が区別されるのではなく、使用する試料・情報が「既存試料・情報」か「新たに取得する試料・情報」かにより、倫理的対応が異なる。さらに自機関のみの試料・情報を用いた研究か、他の研究機関からの試料・情報の供与を受けた研究かの区別も影響する。このため、以下の</w:t>
      </w:r>
      <w:r w:rsidRPr="00B245B1">
        <w:rPr>
          <w:rFonts w:ascii="Arial" w:eastAsia="游明朝" w:hAnsi="Arial" w:hint="eastAsia"/>
          <w:color w:val="000000" w:themeColor="text1"/>
        </w:rPr>
        <w:t xml:space="preserve">5 </w:t>
      </w:r>
      <w:r w:rsidRPr="00B245B1">
        <w:rPr>
          <w:rFonts w:ascii="Arial" w:eastAsia="游明朝" w:hAnsi="Arial" w:hint="eastAsia"/>
          <w:color w:val="000000" w:themeColor="text1"/>
        </w:rPr>
        <w:t>つのサブカテゴリーに分けて説明する。</w:t>
      </w:r>
    </w:p>
    <w:p w14:paraId="031541A2" w14:textId="361EECE3" w:rsidR="0010229D" w:rsidRPr="00526BF2" w:rsidRDefault="0010229D" w:rsidP="00526BF2">
      <w:pPr>
        <w:snapToGrid w:val="0"/>
        <w:spacing w:beforeLines="50" w:before="120"/>
        <w:ind w:left="425"/>
        <w:rPr>
          <w:rFonts w:ascii="Arial" w:eastAsia="游明朝" w:hAnsi="Arial"/>
          <w:b/>
          <w:bCs/>
          <w:color w:val="000000" w:themeColor="text1"/>
        </w:rPr>
      </w:pPr>
      <w:r w:rsidRPr="00526BF2">
        <w:rPr>
          <w:rFonts w:ascii="Arial" w:eastAsia="游明朝" w:hAnsi="Arial" w:hint="eastAsia"/>
          <w:b/>
          <w:bCs/>
          <w:color w:val="000000" w:themeColor="text1"/>
        </w:rPr>
        <w:t>カテゴリー</w:t>
      </w:r>
      <w:r w:rsidRPr="00526BF2">
        <w:rPr>
          <w:rFonts w:ascii="Arial" w:eastAsia="游明朝" w:hAnsi="Arial" w:hint="eastAsia"/>
          <w:b/>
          <w:bCs/>
          <w:color w:val="000000" w:themeColor="text1"/>
        </w:rPr>
        <w:t>IV-A</w:t>
      </w:r>
      <w:r w:rsidRPr="00526BF2">
        <w:rPr>
          <w:rFonts w:ascii="Arial" w:eastAsia="游明朝" w:hAnsi="Arial" w:hint="eastAsia"/>
          <w:b/>
          <w:bCs/>
          <w:color w:val="000000" w:themeColor="text1"/>
        </w:rPr>
        <w:t>：新たに試料・情報を取得して行う研究</w:t>
      </w:r>
    </w:p>
    <w:p w14:paraId="52F01BDD" w14:textId="1C2751A6" w:rsidR="0010229D" w:rsidRPr="00526BF2" w:rsidRDefault="0010229D" w:rsidP="00750148">
      <w:pPr>
        <w:pStyle w:val="a4"/>
        <w:numPr>
          <w:ilvl w:val="0"/>
          <w:numId w:val="18"/>
        </w:numPr>
        <w:snapToGrid w:val="0"/>
        <w:ind w:leftChars="0"/>
        <w:rPr>
          <w:rFonts w:ascii="Arial" w:eastAsia="游明朝" w:hAnsi="Arial"/>
          <w:b/>
          <w:bCs/>
          <w:color w:val="000000" w:themeColor="text1"/>
        </w:rPr>
      </w:pPr>
      <w:r w:rsidRPr="00526BF2">
        <w:rPr>
          <w:rFonts w:ascii="Arial" w:eastAsia="游明朝" w:hAnsi="Arial" w:hint="eastAsia"/>
          <w:b/>
          <w:bCs/>
          <w:color w:val="000000" w:themeColor="text1"/>
        </w:rPr>
        <w:t>新たに取得する試料を用いる研究</w:t>
      </w:r>
    </w:p>
    <w:p w14:paraId="1FEF408F" w14:textId="71A407B2" w:rsidR="0010229D" w:rsidRPr="00526BF2" w:rsidRDefault="0010229D" w:rsidP="00750148">
      <w:pPr>
        <w:pStyle w:val="a4"/>
        <w:numPr>
          <w:ilvl w:val="0"/>
          <w:numId w:val="18"/>
        </w:numPr>
        <w:snapToGrid w:val="0"/>
        <w:ind w:leftChars="0"/>
        <w:rPr>
          <w:rFonts w:ascii="Arial" w:eastAsia="游明朝" w:hAnsi="Arial"/>
          <w:b/>
          <w:bCs/>
          <w:color w:val="000000" w:themeColor="text1"/>
        </w:rPr>
      </w:pPr>
      <w:r w:rsidRPr="00526BF2">
        <w:rPr>
          <w:rFonts w:ascii="Arial" w:eastAsia="游明朝" w:hAnsi="Arial" w:hint="eastAsia"/>
          <w:b/>
          <w:bCs/>
          <w:color w:val="000000" w:themeColor="text1"/>
        </w:rPr>
        <w:t>新たに取得する情報を用いる研究</w:t>
      </w:r>
    </w:p>
    <w:p w14:paraId="565FE1EE" w14:textId="74DDD9E0" w:rsidR="0010229D" w:rsidRPr="00526BF2" w:rsidRDefault="0010229D" w:rsidP="0010229D">
      <w:pPr>
        <w:snapToGrid w:val="0"/>
        <w:ind w:left="425"/>
        <w:rPr>
          <w:rFonts w:ascii="Arial" w:eastAsia="游明朝" w:hAnsi="Arial"/>
          <w:b/>
          <w:bCs/>
          <w:color w:val="000000" w:themeColor="text1"/>
        </w:rPr>
      </w:pPr>
      <w:r w:rsidRPr="00526BF2">
        <w:rPr>
          <w:rFonts w:ascii="Arial" w:eastAsia="游明朝" w:hAnsi="Arial" w:hint="eastAsia"/>
          <w:b/>
          <w:bCs/>
          <w:color w:val="000000" w:themeColor="text1"/>
        </w:rPr>
        <w:t>カテゴリー</w:t>
      </w:r>
      <w:r w:rsidRPr="00526BF2">
        <w:rPr>
          <w:rFonts w:ascii="Arial" w:eastAsia="游明朝" w:hAnsi="Arial" w:hint="eastAsia"/>
          <w:b/>
          <w:bCs/>
          <w:color w:val="000000" w:themeColor="text1"/>
        </w:rPr>
        <w:t>IV-B</w:t>
      </w:r>
      <w:r w:rsidRPr="00526BF2">
        <w:rPr>
          <w:rFonts w:ascii="Arial" w:eastAsia="游明朝" w:hAnsi="Arial" w:hint="eastAsia"/>
          <w:b/>
          <w:bCs/>
          <w:color w:val="000000" w:themeColor="text1"/>
        </w:rPr>
        <w:t>：既存試料・情報を用いる研究</w:t>
      </w:r>
    </w:p>
    <w:p w14:paraId="38F97554" w14:textId="6FE258A4" w:rsidR="0010229D" w:rsidRPr="00526BF2" w:rsidRDefault="0010229D" w:rsidP="00750148">
      <w:pPr>
        <w:pStyle w:val="a4"/>
        <w:numPr>
          <w:ilvl w:val="0"/>
          <w:numId w:val="19"/>
        </w:numPr>
        <w:snapToGrid w:val="0"/>
        <w:ind w:leftChars="0"/>
        <w:rPr>
          <w:rFonts w:ascii="Arial" w:eastAsia="游明朝" w:hAnsi="Arial"/>
          <w:b/>
          <w:bCs/>
          <w:color w:val="000000" w:themeColor="text1"/>
        </w:rPr>
      </w:pPr>
      <w:r w:rsidRPr="00526BF2">
        <w:rPr>
          <w:rFonts w:ascii="Arial" w:eastAsia="游明朝" w:hAnsi="Arial" w:hint="eastAsia"/>
          <w:b/>
          <w:bCs/>
          <w:color w:val="000000" w:themeColor="text1"/>
        </w:rPr>
        <w:t>自らの研究機関で保有している既存</w:t>
      </w:r>
      <w:r w:rsidR="004C0263">
        <w:rPr>
          <w:rFonts w:ascii="Arial" w:eastAsia="游明朝" w:hAnsi="Arial" w:hint="eastAsia"/>
          <w:b/>
          <w:bCs/>
          <w:color w:val="000000" w:themeColor="text1"/>
        </w:rPr>
        <w:t>試料</w:t>
      </w:r>
      <w:r w:rsidRPr="00526BF2">
        <w:rPr>
          <w:rFonts w:ascii="Arial" w:eastAsia="游明朝" w:hAnsi="Arial" w:hint="eastAsia"/>
          <w:b/>
          <w:bCs/>
          <w:color w:val="000000" w:themeColor="text1"/>
        </w:rPr>
        <w:t>を用いる研究</w:t>
      </w:r>
    </w:p>
    <w:p w14:paraId="57FE9818" w14:textId="694B8C05" w:rsidR="0010229D" w:rsidRPr="00526BF2" w:rsidRDefault="0010229D" w:rsidP="00750148">
      <w:pPr>
        <w:pStyle w:val="a4"/>
        <w:numPr>
          <w:ilvl w:val="0"/>
          <w:numId w:val="19"/>
        </w:numPr>
        <w:snapToGrid w:val="0"/>
        <w:ind w:leftChars="0"/>
        <w:rPr>
          <w:rFonts w:ascii="Arial" w:eastAsia="游明朝" w:hAnsi="Arial"/>
          <w:b/>
          <w:bCs/>
          <w:color w:val="000000" w:themeColor="text1"/>
        </w:rPr>
      </w:pPr>
      <w:r w:rsidRPr="00526BF2">
        <w:rPr>
          <w:rFonts w:ascii="Arial" w:eastAsia="游明朝" w:hAnsi="Arial" w:hint="eastAsia"/>
          <w:b/>
          <w:bCs/>
          <w:color w:val="000000" w:themeColor="text1"/>
        </w:rPr>
        <w:t>自らの研究機関で保有している既存</w:t>
      </w:r>
      <w:r w:rsidR="00526BF2" w:rsidRPr="00526BF2">
        <w:rPr>
          <w:rFonts w:ascii="Arial" w:eastAsia="游明朝" w:hAnsi="Arial" w:hint="eastAsia"/>
          <w:b/>
          <w:bCs/>
          <w:color w:val="000000" w:themeColor="text1"/>
        </w:rPr>
        <w:t>情報</w:t>
      </w:r>
      <w:r w:rsidRPr="00526BF2">
        <w:rPr>
          <w:rFonts w:ascii="Arial" w:eastAsia="游明朝" w:hAnsi="Arial" w:hint="eastAsia"/>
          <w:b/>
          <w:bCs/>
          <w:color w:val="000000" w:themeColor="text1"/>
        </w:rPr>
        <w:t>を用いる研究</w:t>
      </w:r>
    </w:p>
    <w:p w14:paraId="19D5D67F" w14:textId="3934C591" w:rsidR="0010229D" w:rsidRPr="00526BF2" w:rsidRDefault="0010229D" w:rsidP="00750148">
      <w:pPr>
        <w:pStyle w:val="a4"/>
        <w:numPr>
          <w:ilvl w:val="0"/>
          <w:numId w:val="19"/>
        </w:numPr>
        <w:snapToGrid w:val="0"/>
        <w:ind w:leftChars="0"/>
        <w:rPr>
          <w:rFonts w:ascii="Arial" w:eastAsia="游明朝" w:hAnsi="Arial"/>
          <w:b/>
          <w:bCs/>
          <w:color w:val="000000" w:themeColor="text1"/>
        </w:rPr>
      </w:pPr>
      <w:r w:rsidRPr="00526BF2">
        <w:rPr>
          <w:rFonts w:ascii="Arial" w:eastAsia="游明朝" w:hAnsi="Arial" w:hint="eastAsia"/>
          <w:b/>
          <w:bCs/>
          <w:color w:val="000000" w:themeColor="text1"/>
        </w:rPr>
        <w:t>他の</w:t>
      </w:r>
      <w:r w:rsidR="00526BF2" w:rsidRPr="00526BF2">
        <w:rPr>
          <w:rFonts w:ascii="Arial" w:eastAsia="游明朝" w:hAnsi="Arial" w:hint="eastAsia"/>
          <w:b/>
          <w:bCs/>
          <w:color w:val="000000" w:themeColor="text1"/>
        </w:rPr>
        <w:t>研究機関からの既存試料・情報の供与を受けた研究</w:t>
      </w:r>
    </w:p>
    <w:p w14:paraId="639C3DAD" w14:textId="1C32F895" w:rsidR="0010229D" w:rsidRPr="00A5702A" w:rsidRDefault="00526BF2" w:rsidP="00750148">
      <w:pPr>
        <w:pStyle w:val="a4"/>
        <w:numPr>
          <w:ilvl w:val="1"/>
          <w:numId w:val="2"/>
        </w:numPr>
        <w:snapToGrid w:val="0"/>
        <w:spacing w:beforeLines="50" w:before="120" w:afterLines="50" w:after="120"/>
        <w:ind w:leftChars="0" w:left="567"/>
        <w:rPr>
          <w:rFonts w:ascii="Arial" w:eastAsia="游明朝" w:hAnsi="Arial"/>
          <w:b/>
          <w:bCs/>
          <w:color w:val="000000" w:themeColor="text1"/>
          <w:sz w:val="22"/>
          <w:szCs w:val="24"/>
        </w:rPr>
      </w:pPr>
      <w:r w:rsidRPr="00A5702A">
        <w:rPr>
          <w:rFonts w:ascii="Arial" w:eastAsia="游明朝" w:hAnsi="Arial" w:hint="eastAsia"/>
          <w:b/>
          <w:bCs/>
          <w:color w:val="000000" w:themeColor="text1"/>
          <w:sz w:val="22"/>
          <w:szCs w:val="24"/>
        </w:rPr>
        <w:t>カテゴリー</w:t>
      </w:r>
      <w:r w:rsidRPr="00A5702A">
        <w:rPr>
          <w:rFonts w:ascii="Arial" w:eastAsia="游明朝" w:hAnsi="Arial" w:hint="eastAsia"/>
          <w:b/>
          <w:bCs/>
          <w:color w:val="000000" w:themeColor="text1"/>
          <w:sz w:val="22"/>
          <w:szCs w:val="24"/>
        </w:rPr>
        <w:t>IV-A</w:t>
      </w:r>
      <w:r w:rsidRPr="00A5702A">
        <w:rPr>
          <w:rFonts w:ascii="Arial" w:eastAsia="游明朝" w:hAnsi="Arial" w:hint="eastAsia"/>
          <w:b/>
          <w:bCs/>
          <w:color w:val="000000" w:themeColor="text1"/>
          <w:sz w:val="22"/>
          <w:szCs w:val="24"/>
        </w:rPr>
        <w:t>：新たに試料・情報を取得して行う研究</w:t>
      </w:r>
    </w:p>
    <w:p w14:paraId="1ED17051" w14:textId="00267CCD" w:rsidR="008A20E3" w:rsidRPr="00526BF2" w:rsidRDefault="004C0263" w:rsidP="004C0263">
      <w:pPr>
        <w:pStyle w:val="a4"/>
        <w:snapToGrid w:val="0"/>
        <w:ind w:leftChars="270" w:left="567"/>
        <w:rPr>
          <w:rFonts w:ascii="Arial" w:eastAsia="游明朝" w:hAnsi="Arial"/>
          <w:color w:val="000000" w:themeColor="text1"/>
        </w:rPr>
      </w:pPr>
      <w:r w:rsidRPr="004C0263">
        <w:rPr>
          <w:rFonts w:ascii="Arial" w:eastAsia="游明朝" w:hAnsi="Arial" w:hint="eastAsia"/>
          <w:color w:val="000000" w:themeColor="text1"/>
        </w:rPr>
        <w:t>研究者等は、次の</w:t>
      </w:r>
      <w:r w:rsidRPr="004C0263">
        <w:rPr>
          <w:rFonts w:ascii="Arial" w:eastAsia="游明朝" w:hAnsi="Arial" w:hint="eastAsia"/>
          <w:color w:val="000000" w:themeColor="text1"/>
        </w:rPr>
        <w:t>4.1.1</w:t>
      </w:r>
      <w:r w:rsidRPr="004C0263">
        <w:rPr>
          <w:rFonts w:ascii="Arial" w:eastAsia="游明朝" w:hAnsi="Arial" w:hint="eastAsia"/>
          <w:color w:val="000000" w:themeColor="text1"/>
        </w:rPr>
        <w:t>又は</w:t>
      </w:r>
      <w:r w:rsidRPr="004C0263">
        <w:rPr>
          <w:rFonts w:ascii="Arial" w:eastAsia="游明朝" w:hAnsi="Arial" w:hint="eastAsia"/>
          <w:color w:val="000000" w:themeColor="text1"/>
        </w:rPr>
        <w:t>4.1.2</w:t>
      </w:r>
      <w:r w:rsidRPr="004C0263">
        <w:rPr>
          <w:rFonts w:ascii="Arial" w:eastAsia="游明朝" w:hAnsi="Arial" w:hint="eastAsia"/>
          <w:color w:val="000000" w:themeColor="text1"/>
        </w:rPr>
        <w:t>の手続を行わなければならない。なお、研究者等は、研究協力機関を介して当該研究のために新たに試料・情報を取得する場合においても、自ら</w:t>
      </w:r>
      <w:r w:rsidRPr="004C0263">
        <w:rPr>
          <w:rFonts w:ascii="Arial" w:eastAsia="游明朝" w:hAnsi="Arial" w:hint="eastAsia"/>
          <w:color w:val="000000" w:themeColor="text1"/>
        </w:rPr>
        <w:t>4.1.1</w:t>
      </w:r>
      <w:r w:rsidRPr="004C0263">
        <w:rPr>
          <w:rFonts w:ascii="Arial" w:eastAsia="游明朝" w:hAnsi="Arial" w:hint="eastAsia"/>
          <w:color w:val="000000" w:themeColor="text1"/>
        </w:rPr>
        <w:t>又は</w:t>
      </w:r>
      <w:r w:rsidRPr="004C0263">
        <w:rPr>
          <w:rFonts w:ascii="Arial" w:eastAsia="游明朝" w:hAnsi="Arial" w:hint="eastAsia"/>
          <w:color w:val="000000" w:themeColor="text1"/>
        </w:rPr>
        <w:t>4.1.2</w:t>
      </w:r>
      <w:r w:rsidRPr="004C0263">
        <w:rPr>
          <w:rFonts w:ascii="Arial" w:eastAsia="游明朝" w:hAnsi="Arial" w:hint="eastAsia"/>
          <w:color w:val="000000" w:themeColor="text1"/>
        </w:rPr>
        <w:t>の手続を行う必要がある。また、研究協力機関においては、当該手続が行われていることを確認しなければならない。</w:t>
      </w:r>
    </w:p>
    <w:p w14:paraId="47297324" w14:textId="0915527C" w:rsidR="00526BF2" w:rsidRPr="00850B88" w:rsidRDefault="008A20E3" w:rsidP="00750148">
      <w:pPr>
        <w:pStyle w:val="a4"/>
        <w:numPr>
          <w:ilvl w:val="2"/>
          <w:numId w:val="2"/>
        </w:numPr>
        <w:snapToGrid w:val="0"/>
        <w:spacing w:beforeLines="50" w:before="120"/>
        <w:ind w:leftChars="0" w:left="567"/>
        <w:rPr>
          <w:rFonts w:ascii="Arial" w:eastAsia="游明朝" w:hAnsi="Arial"/>
          <w:b/>
          <w:bCs/>
          <w:color w:val="000000" w:themeColor="text1"/>
        </w:rPr>
      </w:pPr>
      <w:r w:rsidRPr="00850B88">
        <w:rPr>
          <w:rFonts w:ascii="Arial" w:eastAsia="游明朝" w:hAnsi="Arial" w:hint="eastAsia"/>
          <w:b/>
          <w:bCs/>
          <w:color w:val="000000" w:themeColor="text1"/>
        </w:rPr>
        <w:t>新たに取得する試料・情報を用いる研究</w:t>
      </w:r>
    </w:p>
    <w:p w14:paraId="2E20362D" w14:textId="00895C2E" w:rsidR="008A20E3" w:rsidRDefault="004C0263" w:rsidP="004C0263">
      <w:pPr>
        <w:pStyle w:val="a4"/>
        <w:snapToGrid w:val="0"/>
        <w:ind w:leftChars="270" w:left="567"/>
        <w:rPr>
          <w:rFonts w:ascii="Arial" w:eastAsia="游明朝" w:hAnsi="Arial"/>
          <w:color w:val="000000" w:themeColor="text1"/>
        </w:rPr>
      </w:pPr>
      <w:r w:rsidRPr="004C0263">
        <w:rPr>
          <w:rFonts w:ascii="Arial" w:eastAsia="游明朝" w:hAnsi="Arial" w:hint="eastAsia"/>
          <w:color w:val="000000" w:themeColor="text1"/>
        </w:rPr>
        <w:t>研究者等は、必ずしも文書によりインフォームド・コンセントを受けることを要しないが、文書によりインフォームド・コンセントを受けない場合には、必要な説明事項について口頭によりインフォームド・コンセントを受け、説明の方法及び内容並びに受けた同意の内容に関する記録を作成しなければならない。</w:t>
      </w:r>
    </w:p>
    <w:p w14:paraId="57D10763" w14:textId="2CA563B9" w:rsidR="008A20E3" w:rsidRPr="00910730" w:rsidRDefault="008A20E3" w:rsidP="00750148">
      <w:pPr>
        <w:pStyle w:val="a4"/>
        <w:numPr>
          <w:ilvl w:val="2"/>
          <w:numId w:val="2"/>
        </w:numPr>
        <w:snapToGrid w:val="0"/>
        <w:spacing w:beforeLines="50" w:before="120"/>
        <w:ind w:leftChars="0" w:left="567"/>
        <w:rPr>
          <w:rFonts w:ascii="Arial" w:eastAsia="游明朝" w:hAnsi="Arial"/>
          <w:b/>
          <w:bCs/>
          <w:color w:val="000000" w:themeColor="text1"/>
        </w:rPr>
      </w:pPr>
      <w:r w:rsidRPr="00910730">
        <w:rPr>
          <w:rFonts w:ascii="Arial" w:eastAsia="游明朝" w:hAnsi="Arial" w:hint="eastAsia"/>
          <w:b/>
          <w:bCs/>
          <w:color w:val="000000" w:themeColor="text1"/>
        </w:rPr>
        <w:t>新たに取得する情報のみを用いる研究</w:t>
      </w:r>
    </w:p>
    <w:p w14:paraId="16DE778B" w14:textId="77777777" w:rsidR="00850B88" w:rsidRPr="00910730" w:rsidRDefault="00850B88" w:rsidP="00750148">
      <w:pPr>
        <w:pStyle w:val="a4"/>
        <w:numPr>
          <w:ilvl w:val="0"/>
          <w:numId w:val="20"/>
        </w:numPr>
        <w:snapToGrid w:val="0"/>
        <w:ind w:leftChars="0"/>
        <w:rPr>
          <w:rFonts w:ascii="Arial" w:eastAsia="游明朝" w:hAnsi="Arial"/>
          <w:b/>
          <w:bCs/>
          <w:color w:val="000000" w:themeColor="text1"/>
          <w:u w:val="single"/>
        </w:rPr>
      </w:pPr>
      <w:r w:rsidRPr="00910730">
        <w:rPr>
          <w:rFonts w:ascii="Arial" w:eastAsia="游明朝" w:hAnsi="Arial" w:hint="eastAsia"/>
          <w:b/>
          <w:bCs/>
          <w:color w:val="000000" w:themeColor="text1"/>
          <w:u w:val="single"/>
        </w:rPr>
        <w:t>要配慮個人情報を取得する場合</w:t>
      </w:r>
    </w:p>
    <w:p w14:paraId="6F9CC644" w14:textId="40A66898" w:rsidR="00850B88" w:rsidRDefault="004C0263" w:rsidP="004C0263">
      <w:pPr>
        <w:pStyle w:val="a4"/>
        <w:snapToGrid w:val="0"/>
        <w:ind w:leftChars="472" w:left="991"/>
        <w:rPr>
          <w:rFonts w:ascii="Arial" w:eastAsia="游明朝" w:hAnsi="Arial"/>
          <w:color w:val="000000" w:themeColor="text1"/>
        </w:rPr>
      </w:pPr>
      <w:r w:rsidRPr="004C0263">
        <w:rPr>
          <w:rFonts w:ascii="Arial" w:eastAsia="游明朝" w:hAnsi="Arial" w:hint="eastAsia"/>
          <w:color w:val="000000" w:themeColor="text1"/>
        </w:rPr>
        <w:t>研究者等は、研究対象者等から必ずしもインフォームド・コンセントを受けることを要しないが、インフォームド・コンセントを受けない場合には、原則として研究対象者等の適切な同意を得なければならない。ただし、研究が実施又は継続されることについて研究対象者等が拒否できる機会が保障される場合であって、</w:t>
      </w:r>
      <w:r w:rsidRPr="004C0263">
        <w:rPr>
          <w:rFonts w:ascii="Arial" w:eastAsia="游明朝" w:hAnsi="Arial" w:hint="eastAsia"/>
          <w:color w:val="000000" w:themeColor="text1"/>
        </w:rPr>
        <w:t xml:space="preserve">1 </w:t>
      </w:r>
      <w:r w:rsidRPr="004C0263">
        <w:rPr>
          <w:rFonts w:ascii="Arial" w:eastAsia="游明朝" w:hAnsi="Arial" w:hint="eastAsia"/>
          <w:color w:val="000000" w:themeColor="text1"/>
        </w:rPr>
        <w:t>から</w:t>
      </w:r>
      <w:r w:rsidRPr="004C0263">
        <w:rPr>
          <w:rFonts w:ascii="Arial" w:eastAsia="游明朝" w:hAnsi="Arial" w:hint="eastAsia"/>
          <w:color w:val="000000" w:themeColor="text1"/>
        </w:rPr>
        <w:t xml:space="preserve">3 </w:t>
      </w:r>
      <w:r w:rsidRPr="004C0263">
        <w:rPr>
          <w:rFonts w:ascii="Arial" w:eastAsia="游明朝" w:hAnsi="Arial" w:hint="eastAsia"/>
          <w:color w:val="000000" w:themeColor="text1"/>
        </w:rPr>
        <w:t>の</w:t>
      </w:r>
      <w:r w:rsidRPr="004C0263">
        <w:rPr>
          <w:rFonts w:ascii="Arial" w:eastAsia="游明朝" w:hAnsi="Arial" w:hint="eastAsia"/>
          <w:color w:val="000000" w:themeColor="text1"/>
        </w:rPr>
        <w:t xml:space="preserve">3 </w:t>
      </w:r>
      <w:r w:rsidRPr="004C0263">
        <w:rPr>
          <w:rFonts w:ascii="Arial" w:eastAsia="游明朝" w:hAnsi="Arial" w:hint="eastAsia"/>
          <w:color w:val="000000" w:themeColor="text1"/>
        </w:rPr>
        <w:t>要件［</w:t>
      </w:r>
      <w:r w:rsidRPr="004C0263">
        <w:rPr>
          <w:rFonts w:ascii="Arial" w:eastAsia="游明朝" w:hAnsi="Arial" w:hint="eastAsia"/>
          <w:color w:val="000000" w:themeColor="text1"/>
        </w:rPr>
        <w:t xml:space="preserve"> 1 </w:t>
      </w:r>
      <w:r w:rsidRPr="004C0263">
        <w:rPr>
          <w:rFonts w:ascii="Arial" w:eastAsia="游明朝" w:hAnsi="Arial" w:hint="eastAsia"/>
          <w:color w:val="000000" w:themeColor="text1"/>
        </w:rPr>
        <w:t xml:space="preserve">　研究の実施に侵襲（軽微な侵襲を除く）を伴わないこと；</w:t>
      </w:r>
      <w:r w:rsidRPr="004C0263">
        <w:rPr>
          <w:rFonts w:ascii="Arial" w:eastAsia="游明朝" w:hAnsi="Arial" w:hint="eastAsia"/>
          <w:color w:val="000000" w:themeColor="text1"/>
        </w:rPr>
        <w:t xml:space="preserve"> 2 </w:t>
      </w:r>
      <w:r w:rsidRPr="004C0263">
        <w:rPr>
          <w:rFonts w:ascii="Arial" w:eastAsia="游明朝" w:hAnsi="Arial" w:hint="eastAsia"/>
          <w:color w:val="000000" w:themeColor="text1"/>
        </w:rPr>
        <w:t xml:space="preserve">　手続を簡略化することが、研究対象者の不利益とならないこと；</w:t>
      </w:r>
      <w:r w:rsidRPr="004C0263">
        <w:rPr>
          <w:rFonts w:ascii="Arial" w:eastAsia="游明朝" w:hAnsi="Arial" w:hint="eastAsia"/>
          <w:color w:val="000000" w:themeColor="text1"/>
        </w:rPr>
        <w:t xml:space="preserve"> 3 </w:t>
      </w:r>
      <w:r w:rsidRPr="004C0263">
        <w:rPr>
          <w:rFonts w:ascii="Arial" w:eastAsia="游明朝" w:hAnsi="Arial" w:hint="eastAsia"/>
          <w:color w:val="000000" w:themeColor="text1"/>
        </w:rPr>
        <w:t xml:space="preserve">　手続を簡略化しなければ、研究の実施が困難であり、又は研究の価値を著しく損ねること］を満たし、かつ、下に示す</w:t>
      </w:r>
      <w:r w:rsidRPr="004C0263">
        <w:rPr>
          <w:rFonts w:ascii="Arial" w:eastAsia="游明朝" w:hAnsi="Arial" w:hint="eastAsia"/>
          <w:color w:val="000000" w:themeColor="text1"/>
        </w:rPr>
        <w:t xml:space="preserve">a </w:t>
      </w:r>
      <w:r w:rsidRPr="004C0263">
        <w:rPr>
          <w:rFonts w:ascii="Arial" w:eastAsia="游明朝" w:hAnsi="Arial" w:hint="eastAsia"/>
          <w:color w:val="000000" w:themeColor="text1"/>
        </w:rPr>
        <w:t>又は</w:t>
      </w:r>
      <w:r w:rsidRPr="004C0263">
        <w:rPr>
          <w:rFonts w:ascii="Arial" w:eastAsia="游明朝" w:hAnsi="Arial" w:hint="eastAsia"/>
          <w:color w:val="000000" w:themeColor="text1"/>
        </w:rPr>
        <w:t xml:space="preserve">b </w:t>
      </w:r>
      <w:r w:rsidRPr="004C0263">
        <w:rPr>
          <w:rFonts w:ascii="Arial" w:eastAsia="游明朝" w:hAnsi="Arial" w:hint="eastAsia"/>
          <w:color w:val="000000" w:themeColor="text1"/>
        </w:rPr>
        <w:t>のいずれかの要件に該当するときは、次の（ⅰ）から（ⅲ）のうち適切な処置を講ずることによって要配慮個人情報を取得し、利用することができる。</w:t>
      </w:r>
    </w:p>
    <w:p w14:paraId="1C31511C" w14:textId="126619CE" w:rsidR="00910730" w:rsidRDefault="00910730" w:rsidP="00910730">
      <w:pPr>
        <w:pStyle w:val="a4"/>
        <w:snapToGrid w:val="0"/>
        <w:spacing w:beforeLines="50" w:before="120"/>
        <w:ind w:leftChars="473" w:left="1701" w:hangingChars="337" w:hanging="708"/>
        <w:rPr>
          <w:rFonts w:ascii="Arial" w:eastAsia="游明朝" w:hAnsi="Arial"/>
          <w:color w:val="000000" w:themeColor="text1"/>
        </w:rPr>
      </w:pPr>
      <w:r>
        <w:rPr>
          <w:rFonts w:ascii="Arial" w:eastAsia="游明朝" w:hAnsi="Arial" w:hint="eastAsia"/>
          <w:color w:val="000000" w:themeColor="text1"/>
        </w:rPr>
        <w:t>（ⅰ）</w:t>
      </w:r>
      <w:r>
        <w:rPr>
          <w:rFonts w:ascii="Arial" w:eastAsia="游明朝" w:hAnsi="Arial"/>
          <w:color w:val="000000" w:themeColor="text1"/>
        </w:rPr>
        <w:tab/>
      </w:r>
      <w:r>
        <w:rPr>
          <w:rFonts w:ascii="Arial" w:eastAsia="游明朝" w:hAnsi="Arial" w:hint="eastAsia"/>
          <w:color w:val="000000" w:themeColor="text1"/>
        </w:rPr>
        <w:t>研究対象者等が含まれる集団に対し</w:t>
      </w:r>
      <w:r w:rsidR="001532E8">
        <w:rPr>
          <w:rFonts w:ascii="Arial" w:eastAsia="游明朝" w:hAnsi="Arial" w:hint="eastAsia"/>
          <w:color w:val="000000" w:themeColor="text1"/>
        </w:rPr>
        <w:t>、</w:t>
      </w:r>
      <w:r>
        <w:rPr>
          <w:rFonts w:ascii="Arial" w:eastAsia="游明朝" w:hAnsi="Arial" w:hint="eastAsia"/>
          <w:color w:val="000000" w:themeColor="text1"/>
        </w:rPr>
        <w:t>試料・情報の取得及び利用の目的及び内容（方法を含む）について広報すること</w:t>
      </w:r>
    </w:p>
    <w:p w14:paraId="4328E6F6" w14:textId="7F0CF07D" w:rsidR="00910730" w:rsidRDefault="00910730" w:rsidP="00910730">
      <w:pPr>
        <w:pStyle w:val="a4"/>
        <w:snapToGrid w:val="0"/>
        <w:ind w:leftChars="473" w:left="1701" w:hangingChars="337" w:hanging="708"/>
        <w:rPr>
          <w:rFonts w:ascii="Arial" w:eastAsia="游明朝" w:hAnsi="Arial"/>
          <w:color w:val="000000" w:themeColor="text1"/>
        </w:rPr>
      </w:pPr>
      <w:r>
        <w:rPr>
          <w:rFonts w:ascii="Arial" w:eastAsia="游明朝" w:hAnsi="Arial" w:hint="eastAsia"/>
          <w:color w:val="000000" w:themeColor="text1"/>
        </w:rPr>
        <w:t>（ⅱ）</w:t>
      </w:r>
      <w:r>
        <w:rPr>
          <w:rFonts w:ascii="Arial" w:eastAsia="游明朝" w:hAnsi="Arial"/>
          <w:color w:val="000000" w:themeColor="text1"/>
        </w:rPr>
        <w:tab/>
      </w:r>
      <w:r>
        <w:rPr>
          <w:rFonts w:ascii="Arial" w:eastAsia="游明朝" w:hAnsi="Arial" w:hint="eastAsia"/>
          <w:color w:val="000000" w:themeColor="text1"/>
        </w:rPr>
        <w:t>研究対象者等に対し</w:t>
      </w:r>
      <w:r w:rsidR="001532E8">
        <w:rPr>
          <w:rFonts w:ascii="Arial" w:eastAsia="游明朝" w:hAnsi="Arial" w:hint="eastAsia"/>
          <w:color w:val="000000" w:themeColor="text1"/>
        </w:rPr>
        <w:t>、</w:t>
      </w:r>
      <w:r>
        <w:rPr>
          <w:rFonts w:ascii="Arial" w:eastAsia="游明朝" w:hAnsi="Arial" w:hint="eastAsia"/>
          <w:color w:val="000000" w:themeColor="text1"/>
        </w:rPr>
        <w:t>速やかに</w:t>
      </w:r>
      <w:r w:rsidR="001532E8">
        <w:rPr>
          <w:rFonts w:ascii="Arial" w:eastAsia="游明朝" w:hAnsi="Arial" w:hint="eastAsia"/>
          <w:color w:val="000000" w:themeColor="text1"/>
        </w:rPr>
        <w:t>、</w:t>
      </w:r>
      <w:r>
        <w:rPr>
          <w:rFonts w:ascii="Arial" w:eastAsia="游明朝" w:hAnsi="Arial" w:hint="eastAsia"/>
          <w:color w:val="000000" w:themeColor="text1"/>
        </w:rPr>
        <w:t>事後的説明（集団に対するものを含む）を行うこと</w:t>
      </w:r>
    </w:p>
    <w:p w14:paraId="082CD78E" w14:textId="49063272" w:rsidR="00910730" w:rsidRDefault="00910730" w:rsidP="00910730">
      <w:pPr>
        <w:pStyle w:val="a4"/>
        <w:snapToGrid w:val="0"/>
        <w:ind w:leftChars="473" w:left="1701" w:hangingChars="337" w:hanging="708"/>
        <w:rPr>
          <w:rFonts w:ascii="Arial" w:eastAsia="游明朝" w:hAnsi="Arial"/>
          <w:color w:val="000000" w:themeColor="text1"/>
        </w:rPr>
      </w:pPr>
      <w:r>
        <w:rPr>
          <w:rFonts w:ascii="Arial" w:eastAsia="游明朝" w:hAnsi="Arial" w:hint="eastAsia"/>
          <w:color w:val="000000" w:themeColor="text1"/>
        </w:rPr>
        <w:lastRenderedPageBreak/>
        <w:t>（ⅲ）</w:t>
      </w:r>
      <w:r>
        <w:rPr>
          <w:rFonts w:ascii="Arial" w:eastAsia="游明朝" w:hAnsi="Arial"/>
          <w:color w:val="000000" w:themeColor="text1"/>
        </w:rPr>
        <w:tab/>
      </w:r>
      <w:r>
        <w:rPr>
          <w:rFonts w:ascii="Arial" w:eastAsia="游明朝" w:hAnsi="Arial" w:hint="eastAsia"/>
          <w:color w:val="000000" w:themeColor="text1"/>
        </w:rPr>
        <w:t>長期間にわたって継続的に試料・情報が取得され</w:t>
      </w:r>
      <w:r w:rsidR="001532E8">
        <w:rPr>
          <w:rFonts w:ascii="Arial" w:eastAsia="游明朝" w:hAnsi="Arial" w:hint="eastAsia"/>
          <w:color w:val="000000" w:themeColor="text1"/>
        </w:rPr>
        <w:t>、</w:t>
      </w:r>
      <w:r>
        <w:rPr>
          <w:rFonts w:ascii="Arial" w:eastAsia="游明朝" w:hAnsi="Arial" w:hint="eastAsia"/>
          <w:color w:val="000000" w:themeColor="text1"/>
        </w:rPr>
        <w:t>又は利用される場合には</w:t>
      </w:r>
      <w:r w:rsidR="001532E8">
        <w:rPr>
          <w:rFonts w:ascii="Arial" w:eastAsia="游明朝" w:hAnsi="Arial" w:hint="eastAsia"/>
          <w:color w:val="000000" w:themeColor="text1"/>
        </w:rPr>
        <w:t>、</w:t>
      </w:r>
      <w:r>
        <w:rPr>
          <w:rFonts w:ascii="Arial" w:eastAsia="游明朝" w:hAnsi="Arial" w:hint="eastAsia"/>
          <w:color w:val="000000" w:themeColor="text1"/>
        </w:rPr>
        <w:t>社会に対し</w:t>
      </w:r>
      <w:r w:rsidR="001532E8">
        <w:rPr>
          <w:rFonts w:ascii="Arial" w:eastAsia="游明朝" w:hAnsi="Arial" w:hint="eastAsia"/>
          <w:color w:val="000000" w:themeColor="text1"/>
        </w:rPr>
        <w:t>、</w:t>
      </w:r>
      <w:r>
        <w:rPr>
          <w:rFonts w:ascii="Arial" w:eastAsia="游明朝" w:hAnsi="Arial" w:hint="eastAsia"/>
          <w:color w:val="000000" w:themeColor="text1"/>
        </w:rPr>
        <w:t>その実情を当該試料・情報の取得又は利用の目的及び方法を含めて広報し</w:t>
      </w:r>
      <w:r w:rsidR="001532E8">
        <w:rPr>
          <w:rFonts w:ascii="Arial" w:eastAsia="游明朝" w:hAnsi="Arial" w:hint="eastAsia"/>
          <w:color w:val="000000" w:themeColor="text1"/>
        </w:rPr>
        <w:t>、</w:t>
      </w:r>
      <w:r>
        <w:rPr>
          <w:rFonts w:ascii="Arial" w:eastAsia="游明朝" w:hAnsi="Arial" w:hint="eastAsia"/>
          <w:color w:val="000000" w:themeColor="text1"/>
        </w:rPr>
        <w:t>社会に周知されるよう努めること</w:t>
      </w:r>
    </w:p>
    <w:p w14:paraId="14E3939C" w14:textId="5A7CC92B" w:rsidR="00910730" w:rsidRDefault="00BE16E5" w:rsidP="00BA3229">
      <w:pPr>
        <w:pStyle w:val="a4"/>
        <w:snapToGrid w:val="0"/>
        <w:spacing w:beforeLines="50" w:before="120"/>
        <w:ind w:leftChars="472" w:left="1415" w:hangingChars="202" w:hanging="424"/>
        <w:rPr>
          <w:rFonts w:ascii="Arial" w:eastAsia="游明朝" w:hAnsi="Arial"/>
          <w:color w:val="000000" w:themeColor="text1"/>
        </w:rPr>
      </w:pPr>
      <w:r>
        <w:rPr>
          <w:rFonts w:ascii="Arial" w:eastAsia="游明朝" w:hAnsi="Arial" w:hint="eastAsia"/>
          <w:color w:val="000000" w:themeColor="text1"/>
        </w:rPr>
        <w:t>a</w:t>
      </w:r>
      <w:r>
        <w:rPr>
          <w:rFonts w:ascii="Arial" w:eastAsia="游明朝" w:hAnsi="Arial"/>
          <w:color w:val="000000" w:themeColor="text1"/>
        </w:rPr>
        <w:tab/>
      </w:r>
      <w:r>
        <w:rPr>
          <w:rFonts w:ascii="Arial" w:eastAsia="游明朝" w:hAnsi="Arial" w:hint="eastAsia"/>
          <w:color w:val="000000" w:themeColor="text1"/>
        </w:rPr>
        <w:t>学術研究機関等に該当する研究機関が</w:t>
      </w:r>
      <w:r w:rsidR="001532E8">
        <w:rPr>
          <w:rFonts w:ascii="Arial" w:eastAsia="游明朝" w:hAnsi="Arial" w:hint="eastAsia"/>
          <w:color w:val="000000" w:themeColor="text1"/>
        </w:rPr>
        <w:t>、</w:t>
      </w:r>
      <w:r>
        <w:rPr>
          <w:rFonts w:ascii="Arial" w:eastAsia="游明朝" w:hAnsi="Arial" w:hint="eastAsia"/>
          <w:color w:val="000000" w:themeColor="text1"/>
        </w:rPr>
        <w:t>学術研究目的で当該要配慮個人情報を取得する必要がある場合であって</w:t>
      </w:r>
      <w:r w:rsidR="001532E8">
        <w:rPr>
          <w:rFonts w:ascii="Arial" w:eastAsia="游明朝" w:hAnsi="Arial" w:hint="eastAsia"/>
          <w:color w:val="000000" w:themeColor="text1"/>
        </w:rPr>
        <w:t>、</w:t>
      </w:r>
      <w:r>
        <w:rPr>
          <w:rFonts w:ascii="Arial" w:eastAsia="游明朝" w:hAnsi="Arial" w:hint="eastAsia"/>
          <w:color w:val="000000" w:themeColor="text1"/>
        </w:rPr>
        <w:t>研究</w:t>
      </w:r>
      <w:r w:rsidR="004130C6">
        <w:rPr>
          <w:rFonts w:ascii="Arial" w:eastAsia="游明朝" w:hAnsi="Arial" w:hint="eastAsia"/>
          <w:color w:val="000000" w:themeColor="text1"/>
        </w:rPr>
        <w:t>対象</w:t>
      </w:r>
      <w:r>
        <w:rPr>
          <w:rFonts w:ascii="Arial" w:eastAsia="游明朝" w:hAnsi="Arial" w:hint="eastAsia"/>
          <w:color w:val="000000" w:themeColor="text1"/>
        </w:rPr>
        <w:t>者の権利利益を不当に侵害するおそれがない場合</w:t>
      </w:r>
    </w:p>
    <w:p w14:paraId="5275EF21" w14:textId="3E7BA3BC" w:rsidR="00BE16E5" w:rsidRPr="00910730" w:rsidRDefault="00BE16E5" w:rsidP="00BE16E5">
      <w:pPr>
        <w:pStyle w:val="a4"/>
        <w:snapToGrid w:val="0"/>
        <w:ind w:leftChars="472" w:left="1415" w:hangingChars="202" w:hanging="424"/>
        <w:rPr>
          <w:rFonts w:ascii="Arial" w:eastAsia="游明朝" w:hAnsi="Arial"/>
          <w:color w:val="000000" w:themeColor="text1"/>
        </w:rPr>
      </w:pPr>
      <w:r>
        <w:rPr>
          <w:rFonts w:ascii="Arial" w:eastAsia="游明朝" w:hAnsi="Arial" w:hint="eastAsia"/>
          <w:color w:val="000000" w:themeColor="text1"/>
        </w:rPr>
        <w:t>b</w:t>
      </w:r>
      <w:r>
        <w:rPr>
          <w:rFonts w:ascii="Arial" w:eastAsia="游明朝" w:hAnsi="Arial"/>
          <w:color w:val="000000" w:themeColor="text1"/>
        </w:rPr>
        <w:tab/>
      </w:r>
      <w:r w:rsidR="00BA3229">
        <w:rPr>
          <w:rFonts w:ascii="Arial" w:eastAsia="游明朝" w:hAnsi="Arial" w:hint="eastAsia"/>
          <w:color w:val="000000" w:themeColor="text1"/>
        </w:rPr>
        <w:t>研究機関が</w:t>
      </w:r>
      <w:r w:rsidR="001532E8">
        <w:rPr>
          <w:rFonts w:ascii="Arial" w:eastAsia="游明朝" w:hAnsi="Arial" w:hint="eastAsia"/>
          <w:color w:val="000000" w:themeColor="text1"/>
        </w:rPr>
        <w:t>、</w:t>
      </w:r>
      <w:r w:rsidR="00BA3229">
        <w:rPr>
          <w:rFonts w:ascii="Arial" w:eastAsia="游明朝" w:hAnsi="Arial" w:hint="eastAsia"/>
          <w:color w:val="000000" w:themeColor="text1"/>
        </w:rPr>
        <w:t>当該要配慮個人情報を取得して研究を実施しようとすることに特段の理由がある場合で</w:t>
      </w:r>
      <w:r w:rsidR="001532E8">
        <w:rPr>
          <w:rFonts w:ascii="Arial" w:eastAsia="游明朝" w:hAnsi="Arial" w:hint="eastAsia"/>
          <w:color w:val="000000" w:themeColor="text1"/>
        </w:rPr>
        <w:t>、</w:t>
      </w:r>
      <w:r w:rsidR="00BA3229">
        <w:rPr>
          <w:rFonts w:ascii="Arial" w:eastAsia="游明朝" w:hAnsi="Arial" w:hint="eastAsia"/>
          <w:color w:val="000000" w:themeColor="text1"/>
        </w:rPr>
        <w:t>研究対象者等からインフォームド・コンセント又は適切な同意を受けることが困難である場合</w:t>
      </w:r>
      <w:r w:rsidR="00BA3229" w:rsidRPr="00BA3229">
        <w:rPr>
          <w:rFonts w:ascii="Arial" w:eastAsia="游明朝" w:hAnsi="Arial" w:hint="eastAsia"/>
          <w:color w:val="1F497D" w:themeColor="text2"/>
        </w:rPr>
        <w:t>➡解説（</w:t>
      </w:r>
      <w:r w:rsidR="00BA3229" w:rsidRPr="00BA3229">
        <w:rPr>
          <w:rFonts w:ascii="Arial" w:eastAsia="游明朝" w:hAnsi="Arial" w:hint="eastAsia"/>
          <w:color w:val="1F497D" w:themeColor="text2"/>
        </w:rPr>
        <w:t>7</w:t>
      </w:r>
      <w:r w:rsidR="00BA3229" w:rsidRPr="00BA3229">
        <w:rPr>
          <w:rFonts w:ascii="Arial" w:eastAsia="游明朝" w:hAnsi="Arial" w:hint="eastAsia"/>
          <w:color w:val="1F497D" w:themeColor="text2"/>
        </w:rPr>
        <w:t>）「『個人情報保護法に定める例外要件』に関する補足」参照</w:t>
      </w:r>
    </w:p>
    <w:p w14:paraId="6C6F1670" w14:textId="77777777" w:rsidR="00850B88" w:rsidRPr="00BA3229" w:rsidRDefault="00850B88" w:rsidP="00750148">
      <w:pPr>
        <w:pStyle w:val="a4"/>
        <w:numPr>
          <w:ilvl w:val="0"/>
          <w:numId w:val="20"/>
        </w:numPr>
        <w:snapToGrid w:val="0"/>
        <w:spacing w:beforeLines="50" w:before="120"/>
        <w:ind w:leftChars="0" w:left="1009" w:hanging="442"/>
        <w:rPr>
          <w:rFonts w:ascii="Arial" w:eastAsia="游明朝" w:hAnsi="Arial"/>
          <w:b/>
          <w:bCs/>
          <w:color w:val="000000" w:themeColor="text1"/>
          <w:u w:val="single"/>
        </w:rPr>
      </w:pPr>
      <w:r w:rsidRPr="00BA3229">
        <w:rPr>
          <w:rFonts w:ascii="Arial" w:eastAsia="游明朝" w:hAnsi="Arial" w:hint="eastAsia"/>
          <w:b/>
          <w:bCs/>
          <w:color w:val="000000" w:themeColor="text1"/>
          <w:u w:val="single"/>
        </w:rPr>
        <w:t>（ア）以外の場合</w:t>
      </w:r>
    </w:p>
    <w:p w14:paraId="12E75EC8" w14:textId="1ABF6D07" w:rsidR="00910730" w:rsidRDefault="00BA3229" w:rsidP="00910730">
      <w:pPr>
        <w:pStyle w:val="a4"/>
        <w:snapToGrid w:val="0"/>
        <w:ind w:leftChars="0" w:left="1007"/>
        <w:rPr>
          <w:rFonts w:ascii="Arial" w:eastAsia="游明朝" w:hAnsi="Arial"/>
          <w:color w:val="000000" w:themeColor="text1"/>
        </w:rPr>
      </w:pPr>
      <w:r>
        <w:rPr>
          <w:rFonts w:ascii="Arial" w:eastAsia="游明朝" w:hAnsi="Arial" w:hint="eastAsia"/>
          <w:color w:val="000000" w:themeColor="text1"/>
        </w:rPr>
        <w:t>研究者等は</w:t>
      </w:r>
      <w:r w:rsidR="001532E8">
        <w:rPr>
          <w:rFonts w:ascii="Arial" w:eastAsia="游明朝" w:hAnsi="Arial" w:hint="eastAsia"/>
          <w:color w:val="000000" w:themeColor="text1"/>
        </w:rPr>
        <w:t>、</w:t>
      </w:r>
      <w:r>
        <w:rPr>
          <w:rFonts w:ascii="Arial" w:eastAsia="游明朝" w:hAnsi="Arial" w:hint="eastAsia"/>
          <w:color w:val="000000" w:themeColor="text1"/>
        </w:rPr>
        <w:t>必ずしもインフォームド・コンセント及び適切な同意を受けることを要しないが</w:t>
      </w:r>
      <w:r w:rsidR="001532E8">
        <w:rPr>
          <w:rFonts w:ascii="Arial" w:eastAsia="游明朝" w:hAnsi="Arial" w:hint="eastAsia"/>
          <w:color w:val="000000" w:themeColor="text1"/>
        </w:rPr>
        <w:t>、</w:t>
      </w:r>
      <w:r>
        <w:rPr>
          <w:rFonts w:ascii="Arial" w:eastAsia="游明朝" w:hAnsi="Arial" w:hint="eastAsia"/>
          <w:color w:val="000000" w:themeColor="text1"/>
        </w:rPr>
        <w:t>インフォームド・コンセント及び適切な同意を受けない場合には</w:t>
      </w:r>
      <w:r w:rsidR="001532E8">
        <w:rPr>
          <w:rFonts w:ascii="Arial" w:eastAsia="游明朝" w:hAnsi="Arial" w:hint="eastAsia"/>
          <w:color w:val="000000" w:themeColor="text1"/>
        </w:rPr>
        <w:t>、</w:t>
      </w:r>
      <w:r>
        <w:rPr>
          <w:rFonts w:ascii="Arial" w:eastAsia="游明朝" w:hAnsi="Arial" w:hint="eastAsia"/>
          <w:color w:val="000000" w:themeColor="text1"/>
        </w:rPr>
        <w:t>当該研究の実施について</w:t>
      </w:r>
      <w:r w:rsidR="001532E8">
        <w:rPr>
          <w:rFonts w:ascii="Arial" w:eastAsia="游明朝" w:hAnsi="Arial" w:hint="eastAsia"/>
          <w:color w:val="000000" w:themeColor="text1"/>
        </w:rPr>
        <w:t>、</w:t>
      </w:r>
      <w:r>
        <w:rPr>
          <w:rFonts w:ascii="Arial" w:eastAsia="游明朝" w:hAnsi="Arial" w:hint="eastAsia"/>
          <w:color w:val="000000" w:themeColor="text1"/>
        </w:rPr>
        <w:t>定められた事項</w:t>
      </w:r>
      <w:r>
        <w:rPr>
          <w:rFonts w:ascii="Arial" w:eastAsia="游明朝" w:hAnsi="Arial" w:hint="eastAsia"/>
          <w:color w:val="000000" w:themeColor="text1"/>
        </w:rPr>
        <w:t>*</w:t>
      </w:r>
      <w:r>
        <w:rPr>
          <w:rFonts w:ascii="Arial" w:eastAsia="游明朝" w:hAnsi="Arial" w:hint="eastAsia"/>
          <w:color w:val="000000" w:themeColor="text1"/>
        </w:rPr>
        <w:t>を研究対象者等に通知し</w:t>
      </w:r>
      <w:r w:rsidR="001532E8">
        <w:rPr>
          <w:rFonts w:ascii="Arial" w:eastAsia="游明朝" w:hAnsi="Arial" w:hint="eastAsia"/>
          <w:color w:val="000000" w:themeColor="text1"/>
        </w:rPr>
        <w:t>、</w:t>
      </w:r>
      <w:r>
        <w:rPr>
          <w:rFonts w:ascii="Arial" w:eastAsia="游明朝" w:hAnsi="Arial" w:hint="eastAsia"/>
          <w:color w:val="000000" w:themeColor="text1"/>
        </w:rPr>
        <w:t>又は研究対象者等が容易に知り得る状態に置き</w:t>
      </w:r>
      <w:r w:rsidR="001532E8">
        <w:rPr>
          <w:rFonts w:ascii="Arial" w:eastAsia="游明朝" w:hAnsi="Arial" w:hint="eastAsia"/>
          <w:color w:val="000000" w:themeColor="text1"/>
        </w:rPr>
        <w:t>、</w:t>
      </w:r>
      <w:r>
        <w:rPr>
          <w:rFonts w:ascii="Arial" w:eastAsia="游明朝" w:hAnsi="Arial" w:hint="eastAsia"/>
          <w:color w:val="000000" w:themeColor="text1"/>
        </w:rPr>
        <w:t>研究が実施又は継続されることについて</w:t>
      </w:r>
      <w:r w:rsidR="001532E8">
        <w:rPr>
          <w:rFonts w:ascii="Arial" w:eastAsia="游明朝" w:hAnsi="Arial" w:hint="eastAsia"/>
          <w:color w:val="000000" w:themeColor="text1"/>
        </w:rPr>
        <w:t>、</w:t>
      </w:r>
      <w:r>
        <w:rPr>
          <w:rFonts w:ascii="Arial" w:eastAsia="游明朝" w:hAnsi="Arial" w:hint="eastAsia"/>
          <w:color w:val="000000" w:themeColor="text1"/>
        </w:rPr>
        <w:t>研究対象者等が拒否できる機会を保障しなければならない</w:t>
      </w:r>
      <w:r w:rsidR="001532E8">
        <w:rPr>
          <w:rFonts w:ascii="Arial" w:eastAsia="游明朝" w:hAnsi="Arial" w:hint="eastAsia"/>
          <w:color w:val="000000" w:themeColor="text1"/>
        </w:rPr>
        <w:t>。</w:t>
      </w:r>
    </w:p>
    <w:p w14:paraId="72108E28" w14:textId="243199DF" w:rsidR="005D69EE" w:rsidRPr="005D69EE" w:rsidRDefault="005D69EE" w:rsidP="00910730">
      <w:pPr>
        <w:pStyle w:val="a4"/>
        <w:snapToGrid w:val="0"/>
        <w:ind w:leftChars="0" w:left="1007"/>
        <w:rPr>
          <w:rFonts w:ascii="Arial" w:eastAsia="游明朝" w:hAnsi="Arial"/>
          <w:color w:val="1F497D" w:themeColor="text2"/>
        </w:rPr>
      </w:pPr>
      <w:r w:rsidRPr="005D69EE">
        <w:rPr>
          <w:rFonts w:ascii="Arial" w:eastAsia="游明朝" w:hAnsi="Arial" w:hint="eastAsia"/>
          <w:color w:val="1F497D" w:themeColor="text2"/>
        </w:rPr>
        <w:t>*</w:t>
      </w:r>
      <w:r w:rsidRPr="005D69EE">
        <w:rPr>
          <w:rFonts w:ascii="Arial" w:eastAsia="游明朝" w:hAnsi="Arial" w:hint="eastAsia"/>
          <w:color w:val="1F497D" w:themeColor="text2"/>
        </w:rPr>
        <w:t>解説（</w:t>
      </w:r>
      <w:r w:rsidRPr="005D69EE">
        <w:rPr>
          <w:rFonts w:ascii="Arial" w:eastAsia="游明朝" w:hAnsi="Arial" w:hint="eastAsia"/>
          <w:color w:val="1F497D" w:themeColor="text2"/>
        </w:rPr>
        <w:t>4</w:t>
      </w:r>
      <w:r w:rsidRPr="005D69EE">
        <w:rPr>
          <w:rFonts w:ascii="Arial" w:eastAsia="游明朝" w:hAnsi="Arial" w:hint="eastAsia"/>
          <w:color w:val="1F497D" w:themeColor="text2"/>
        </w:rPr>
        <w:t>）「研究対象者等に通知し</w:t>
      </w:r>
      <w:r w:rsidR="001532E8">
        <w:rPr>
          <w:rFonts w:ascii="Arial" w:eastAsia="游明朝" w:hAnsi="Arial" w:hint="eastAsia"/>
          <w:color w:val="1F497D" w:themeColor="text2"/>
        </w:rPr>
        <w:t>、</w:t>
      </w:r>
      <w:r w:rsidRPr="005D69EE">
        <w:rPr>
          <w:rFonts w:ascii="Arial" w:eastAsia="游明朝" w:hAnsi="Arial" w:hint="eastAsia"/>
          <w:color w:val="1F497D" w:themeColor="text2"/>
        </w:rPr>
        <w:t>又は研究対象者等が容易に知り得る状態に置くべき事項」の①</w:t>
      </w:r>
      <w:r w:rsidRPr="005D69EE">
        <w:rPr>
          <w:rFonts w:ascii="Arial" w:eastAsia="游明朝" w:hAnsi="Arial" w:hint="eastAsia"/>
          <w:color w:val="1F497D" w:themeColor="text2"/>
        </w:rPr>
        <w:t>-</w:t>
      </w:r>
      <w:r w:rsidRPr="005D69EE">
        <w:rPr>
          <w:rFonts w:ascii="Arial" w:eastAsia="游明朝" w:hAnsi="Arial" w:hint="eastAsia"/>
          <w:color w:val="1F497D" w:themeColor="text2"/>
        </w:rPr>
        <w:t>⑪</w:t>
      </w:r>
    </w:p>
    <w:p w14:paraId="7AC7217E" w14:textId="57B5CA33" w:rsidR="00526BF2" w:rsidRPr="00A5702A" w:rsidRDefault="008A20E3" w:rsidP="00750148">
      <w:pPr>
        <w:pStyle w:val="a4"/>
        <w:numPr>
          <w:ilvl w:val="1"/>
          <w:numId w:val="2"/>
        </w:numPr>
        <w:snapToGrid w:val="0"/>
        <w:spacing w:beforeLines="50" w:before="120" w:afterLines="50" w:after="120"/>
        <w:ind w:leftChars="0" w:left="567"/>
        <w:rPr>
          <w:rFonts w:ascii="Arial" w:eastAsia="游明朝" w:hAnsi="Arial"/>
          <w:b/>
          <w:bCs/>
          <w:color w:val="000000" w:themeColor="text1"/>
          <w:sz w:val="22"/>
          <w:szCs w:val="24"/>
        </w:rPr>
      </w:pPr>
      <w:r w:rsidRPr="00A5702A">
        <w:rPr>
          <w:rFonts w:ascii="Arial" w:eastAsia="游明朝" w:hAnsi="Arial" w:hint="eastAsia"/>
          <w:b/>
          <w:bCs/>
          <w:color w:val="000000" w:themeColor="text1"/>
          <w:sz w:val="22"/>
          <w:szCs w:val="24"/>
        </w:rPr>
        <w:t>カテゴリー</w:t>
      </w:r>
      <w:r w:rsidRPr="00A5702A">
        <w:rPr>
          <w:rFonts w:ascii="Arial" w:eastAsia="游明朝" w:hAnsi="Arial" w:hint="eastAsia"/>
          <w:b/>
          <w:bCs/>
          <w:color w:val="000000" w:themeColor="text1"/>
          <w:sz w:val="22"/>
          <w:szCs w:val="24"/>
        </w:rPr>
        <w:t>IV-B</w:t>
      </w:r>
      <w:r w:rsidRPr="00A5702A">
        <w:rPr>
          <w:rFonts w:ascii="Arial" w:eastAsia="游明朝" w:hAnsi="Arial" w:hint="eastAsia"/>
          <w:b/>
          <w:bCs/>
          <w:color w:val="000000" w:themeColor="text1"/>
          <w:sz w:val="22"/>
          <w:szCs w:val="24"/>
        </w:rPr>
        <w:t>：既存試料・情報を用いる研究</w:t>
      </w:r>
    </w:p>
    <w:p w14:paraId="417A05FA" w14:textId="35D69EA7" w:rsidR="00526BF2" w:rsidRPr="005D69EE" w:rsidRDefault="008A20E3" w:rsidP="00750148">
      <w:pPr>
        <w:pStyle w:val="a4"/>
        <w:numPr>
          <w:ilvl w:val="2"/>
          <w:numId w:val="2"/>
        </w:numPr>
        <w:snapToGrid w:val="0"/>
        <w:ind w:leftChars="0" w:left="567"/>
        <w:rPr>
          <w:rFonts w:ascii="Arial" w:eastAsia="游明朝" w:hAnsi="Arial"/>
          <w:b/>
          <w:bCs/>
          <w:color w:val="000000" w:themeColor="text1"/>
        </w:rPr>
      </w:pPr>
      <w:r w:rsidRPr="005D69EE">
        <w:rPr>
          <w:rFonts w:ascii="Arial" w:eastAsia="游明朝" w:hAnsi="Arial" w:hint="eastAsia"/>
          <w:b/>
          <w:bCs/>
          <w:color w:val="000000" w:themeColor="text1"/>
        </w:rPr>
        <w:t>自らの研究機関で保有している既存試料・情報を用いる研究</w:t>
      </w:r>
    </w:p>
    <w:p w14:paraId="467C9E6D" w14:textId="16564D78" w:rsidR="008A20E3" w:rsidRDefault="004130C6" w:rsidP="004130C6">
      <w:pPr>
        <w:pStyle w:val="a4"/>
        <w:snapToGrid w:val="0"/>
        <w:ind w:leftChars="270" w:left="567"/>
        <w:rPr>
          <w:rFonts w:ascii="Arial" w:eastAsia="游明朝" w:hAnsi="Arial"/>
          <w:color w:val="000000" w:themeColor="text1"/>
        </w:rPr>
      </w:pPr>
      <w:r w:rsidRPr="004130C6">
        <w:rPr>
          <w:rFonts w:ascii="Arial" w:eastAsia="游明朝" w:hAnsi="Arial" w:hint="eastAsia"/>
          <w:color w:val="000000" w:themeColor="text1"/>
        </w:rPr>
        <w:t>研究者等は、必ずしも文書によりインフォームド・コンセントを受けることを要しないが、文書によりインフォームド・コンセントを受けない場合には、必要な説明事項について口頭によりインフォームド・コンセントを受け、説明の方法及び内容並びに得た同意の内容に関する記録を作成しなければならない。ただし、次に掲げるいずれかに該当するときには、当該手続を行うことを要しない。</w:t>
      </w:r>
    </w:p>
    <w:p w14:paraId="057AE1B8" w14:textId="0CFDFF3A" w:rsidR="008A20E3" w:rsidRPr="00F04D8F" w:rsidRDefault="0084228A" w:rsidP="00750148">
      <w:pPr>
        <w:pStyle w:val="a4"/>
        <w:numPr>
          <w:ilvl w:val="0"/>
          <w:numId w:val="21"/>
        </w:numPr>
        <w:snapToGrid w:val="0"/>
        <w:spacing w:beforeLines="50" w:before="120"/>
        <w:ind w:leftChars="0" w:left="1009" w:hanging="442"/>
        <w:rPr>
          <w:rFonts w:ascii="Arial" w:eastAsia="游明朝" w:hAnsi="Arial"/>
          <w:b/>
          <w:bCs/>
          <w:color w:val="000000" w:themeColor="text1"/>
        </w:rPr>
      </w:pPr>
      <w:r w:rsidRPr="00F04D8F">
        <w:rPr>
          <w:rFonts w:ascii="Arial" w:eastAsia="游明朝" w:hAnsi="Arial" w:hint="eastAsia"/>
          <w:b/>
          <w:bCs/>
          <w:color w:val="000000" w:themeColor="text1"/>
        </w:rPr>
        <w:t>当該既存試料・情報の全てが次に掲げるいずれかの要件に該当するとき</w:t>
      </w:r>
    </w:p>
    <w:p w14:paraId="0BC53185" w14:textId="3F679521" w:rsidR="0084228A" w:rsidRDefault="00303B86" w:rsidP="00750148">
      <w:pPr>
        <w:pStyle w:val="a4"/>
        <w:numPr>
          <w:ilvl w:val="0"/>
          <w:numId w:val="22"/>
        </w:numPr>
        <w:snapToGrid w:val="0"/>
        <w:ind w:leftChars="0"/>
        <w:rPr>
          <w:rFonts w:ascii="Arial" w:eastAsia="游明朝" w:hAnsi="Arial"/>
          <w:color w:val="000000" w:themeColor="text1"/>
        </w:rPr>
      </w:pPr>
      <w:r w:rsidRPr="001532E8">
        <w:rPr>
          <w:rFonts w:ascii="Arial" w:eastAsia="游明朝" w:hAnsi="Arial" w:hint="eastAsia"/>
          <w:color w:val="000000" w:themeColor="text1"/>
        </w:rPr>
        <w:t>当該既存試料が</w:t>
      </w:r>
      <w:r w:rsidR="001532E8">
        <w:rPr>
          <w:rFonts w:ascii="Arial" w:eastAsia="游明朝" w:hAnsi="Arial" w:hint="eastAsia"/>
          <w:color w:val="000000" w:themeColor="text1"/>
        </w:rPr>
        <w:t>、</w:t>
      </w:r>
      <w:r w:rsidR="001532E8" w:rsidRPr="001532E8">
        <w:rPr>
          <w:rFonts w:ascii="Arial" w:eastAsia="游明朝" w:hAnsi="Arial" w:hint="eastAsia"/>
          <w:color w:val="000000" w:themeColor="text1"/>
        </w:rPr>
        <w:t>既に特定の個人を識別することができない状態にあるときは、当該既存試料を用いることにより個人情報が取得されることがないこと</w:t>
      </w:r>
    </w:p>
    <w:p w14:paraId="596CCC89" w14:textId="7548A89E" w:rsidR="001532E8" w:rsidRDefault="001532E8" w:rsidP="00750148">
      <w:pPr>
        <w:pStyle w:val="a4"/>
        <w:numPr>
          <w:ilvl w:val="0"/>
          <w:numId w:val="22"/>
        </w:numPr>
        <w:snapToGrid w:val="0"/>
        <w:ind w:leftChars="0"/>
        <w:rPr>
          <w:rFonts w:ascii="Arial" w:eastAsia="游明朝" w:hAnsi="Arial"/>
          <w:color w:val="000000" w:themeColor="text1"/>
        </w:rPr>
      </w:pPr>
      <w:r w:rsidRPr="001532E8">
        <w:rPr>
          <w:rFonts w:ascii="Arial" w:eastAsia="游明朝" w:hAnsi="Arial" w:hint="eastAsia"/>
          <w:color w:val="000000" w:themeColor="text1"/>
        </w:rPr>
        <w:t>当該研究に用いられる情報が、仮名加工情報（既に作成されているものに限る）であること</w:t>
      </w:r>
    </w:p>
    <w:p w14:paraId="7C4F7A12" w14:textId="2D940F29" w:rsidR="001532E8" w:rsidRDefault="001532E8" w:rsidP="00750148">
      <w:pPr>
        <w:pStyle w:val="a4"/>
        <w:numPr>
          <w:ilvl w:val="0"/>
          <w:numId w:val="22"/>
        </w:numPr>
        <w:snapToGrid w:val="0"/>
        <w:ind w:leftChars="0"/>
        <w:rPr>
          <w:rFonts w:ascii="Arial" w:eastAsia="游明朝" w:hAnsi="Arial"/>
          <w:color w:val="000000" w:themeColor="text1"/>
        </w:rPr>
      </w:pPr>
      <w:r w:rsidRPr="001532E8">
        <w:rPr>
          <w:rFonts w:ascii="Arial" w:eastAsia="游明朝" w:hAnsi="Arial" w:hint="eastAsia"/>
          <w:color w:val="000000" w:themeColor="text1"/>
        </w:rPr>
        <w:t>インフォームド・コンセントを受けることが困難な場合であって、当該研究に用いられる情報が、匿名加工情報であること</w:t>
      </w:r>
    </w:p>
    <w:p w14:paraId="62FCDBB1" w14:textId="26B4B4DE" w:rsidR="001E4FB2" w:rsidRPr="001532E8" w:rsidRDefault="001E4FB2" w:rsidP="00750148">
      <w:pPr>
        <w:pStyle w:val="a4"/>
        <w:numPr>
          <w:ilvl w:val="0"/>
          <w:numId w:val="22"/>
        </w:numPr>
        <w:snapToGrid w:val="0"/>
        <w:ind w:leftChars="0"/>
        <w:rPr>
          <w:rFonts w:ascii="Arial" w:eastAsia="游明朝" w:hAnsi="Arial"/>
          <w:color w:val="000000" w:themeColor="text1"/>
        </w:rPr>
      </w:pPr>
      <w:r w:rsidRPr="001E4FB2">
        <w:rPr>
          <w:rFonts w:ascii="Arial" w:eastAsia="游明朝" w:hAnsi="Arial" w:hint="eastAsia"/>
          <w:color w:val="000000" w:themeColor="text1"/>
        </w:rPr>
        <w:t>当該研究に用いられる情報が、個人関連情報であること</w:t>
      </w:r>
    </w:p>
    <w:p w14:paraId="1910504B" w14:textId="03CBCE90" w:rsidR="0084228A" w:rsidRPr="00F04D8F" w:rsidRDefault="0084228A" w:rsidP="00750148">
      <w:pPr>
        <w:pStyle w:val="a4"/>
        <w:numPr>
          <w:ilvl w:val="0"/>
          <w:numId w:val="21"/>
        </w:numPr>
        <w:snapToGrid w:val="0"/>
        <w:spacing w:beforeLines="50" w:before="120"/>
        <w:ind w:leftChars="0" w:left="1009" w:hanging="442"/>
        <w:rPr>
          <w:rFonts w:ascii="Arial" w:eastAsia="游明朝" w:hAnsi="Arial"/>
          <w:b/>
          <w:bCs/>
          <w:color w:val="000000" w:themeColor="text1"/>
        </w:rPr>
      </w:pPr>
      <w:r w:rsidRPr="00F04D8F">
        <w:rPr>
          <w:rFonts w:ascii="Arial" w:eastAsia="游明朝" w:hAnsi="Arial" w:hint="eastAsia"/>
          <w:b/>
          <w:bCs/>
          <w:color w:val="000000" w:themeColor="text1"/>
        </w:rPr>
        <w:t>（ア）に該当せず</w:t>
      </w:r>
      <w:r w:rsidR="001532E8">
        <w:rPr>
          <w:rFonts w:ascii="Arial" w:eastAsia="游明朝" w:hAnsi="Arial" w:hint="eastAsia"/>
          <w:b/>
          <w:bCs/>
          <w:color w:val="000000" w:themeColor="text1"/>
        </w:rPr>
        <w:t>、</w:t>
      </w:r>
      <w:r w:rsidRPr="00F04D8F">
        <w:rPr>
          <w:rFonts w:ascii="Arial" w:eastAsia="游明朝" w:hAnsi="Arial" w:hint="eastAsia"/>
          <w:b/>
          <w:bCs/>
          <w:color w:val="000000" w:themeColor="text1"/>
        </w:rPr>
        <w:t>かつ</w:t>
      </w:r>
      <w:r w:rsidR="001532E8">
        <w:rPr>
          <w:rFonts w:ascii="Arial" w:eastAsia="游明朝" w:hAnsi="Arial" w:hint="eastAsia"/>
          <w:b/>
          <w:bCs/>
          <w:color w:val="000000" w:themeColor="text1"/>
        </w:rPr>
        <w:t>、</w:t>
      </w:r>
      <w:r w:rsidRPr="00F04D8F">
        <w:rPr>
          <w:rFonts w:ascii="Arial" w:eastAsia="游明朝" w:hAnsi="Arial" w:hint="eastAsia"/>
          <w:b/>
          <w:bCs/>
          <w:color w:val="000000" w:themeColor="text1"/>
        </w:rPr>
        <w:t>インフォームド・コンセントを受けることが困難な場合であって</w:t>
      </w:r>
      <w:r w:rsidR="001532E8">
        <w:rPr>
          <w:rFonts w:ascii="Arial" w:eastAsia="游明朝" w:hAnsi="Arial" w:hint="eastAsia"/>
          <w:b/>
          <w:bCs/>
          <w:color w:val="000000" w:themeColor="text1"/>
        </w:rPr>
        <w:t>、</w:t>
      </w:r>
      <w:r w:rsidRPr="00F04D8F">
        <w:rPr>
          <w:rFonts w:ascii="Arial" w:eastAsia="游明朝" w:hAnsi="Arial" w:hint="eastAsia"/>
          <w:b/>
          <w:bCs/>
          <w:color w:val="000000" w:themeColor="text1"/>
        </w:rPr>
        <w:t>次に掲げる</w:t>
      </w:r>
      <w:r w:rsidRPr="00F04D8F">
        <w:rPr>
          <w:rFonts w:ascii="Arial" w:eastAsia="游明朝" w:hAnsi="Arial" w:hint="eastAsia"/>
          <w:b/>
          <w:bCs/>
          <w:color w:val="000000" w:themeColor="text1"/>
        </w:rPr>
        <w:t>1</w:t>
      </w:r>
      <w:r w:rsidRPr="00F04D8F">
        <w:rPr>
          <w:rFonts w:ascii="Arial" w:eastAsia="游明朝" w:hAnsi="Arial" w:hint="eastAsia"/>
          <w:b/>
          <w:bCs/>
          <w:color w:val="000000" w:themeColor="text1"/>
        </w:rPr>
        <w:t>又は</w:t>
      </w:r>
      <w:r w:rsidRPr="00F04D8F">
        <w:rPr>
          <w:rFonts w:ascii="Arial" w:eastAsia="游明朝" w:hAnsi="Arial" w:hint="eastAsia"/>
          <w:b/>
          <w:bCs/>
          <w:color w:val="000000" w:themeColor="text1"/>
        </w:rPr>
        <w:t>2</w:t>
      </w:r>
      <w:r w:rsidRPr="00F04D8F">
        <w:rPr>
          <w:rFonts w:ascii="Arial" w:eastAsia="游明朝" w:hAnsi="Arial" w:hint="eastAsia"/>
          <w:b/>
          <w:bCs/>
          <w:color w:val="000000" w:themeColor="text1"/>
        </w:rPr>
        <w:t>のいずれかの要件の全てを満たしているとき</w:t>
      </w:r>
    </w:p>
    <w:p w14:paraId="2517E244" w14:textId="36C2FEE6" w:rsidR="0084228A" w:rsidRDefault="001E4FB2" w:rsidP="00750148">
      <w:pPr>
        <w:pStyle w:val="a4"/>
        <w:numPr>
          <w:ilvl w:val="0"/>
          <w:numId w:val="23"/>
        </w:numPr>
        <w:ind w:leftChars="0"/>
        <w:rPr>
          <w:rFonts w:ascii="Arial" w:eastAsia="游明朝" w:hAnsi="Arial"/>
          <w:color w:val="000000" w:themeColor="text1"/>
        </w:rPr>
      </w:pPr>
      <w:r w:rsidRPr="001E4FB2">
        <w:rPr>
          <w:rFonts w:ascii="Arial" w:eastAsia="游明朝" w:hAnsi="Arial" w:hint="eastAsia"/>
          <w:color w:val="000000" w:themeColor="text1"/>
        </w:rPr>
        <w:t>研究対象者等に定められた事項</w:t>
      </w:r>
      <w:r w:rsidRPr="001E4FB2">
        <w:rPr>
          <w:rFonts w:ascii="Arial" w:eastAsia="游明朝" w:hAnsi="Arial" w:hint="eastAsia"/>
          <w:color w:val="000000" w:themeColor="text1"/>
        </w:rPr>
        <w:t>*</w:t>
      </w:r>
      <w:r w:rsidRPr="001E4FB2">
        <w:rPr>
          <w:rFonts w:ascii="Arial" w:eastAsia="游明朝" w:hAnsi="Arial" w:hint="eastAsia"/>
          <w:color w:val="000000" w:themeColor="text1"/>
        </w:rPr>
        <w:t>を通知した上で適切な同意を受けているとき</w:t>
      </w:r>
    </w:p>
    <w:p w14:paraId="7913DF2E" w14:textId="1CF6F558" w:rsidR="001E4FB2" w:rsidRPr="001E4FB2" w:rsidRDefault="001E4FB2" w:rsidP="001E4FB2">
      <w:pPr>
        <w:pStyle w:val="a4"/>
        <w:ind w:leftChars="0" w:left="1431"/>
        <w:rPr>
          <w:rFonts w:ascii="Arial" w:eastAsia="游明朝" w:hAnsi="Arial"/>
          <w:color w:val="1F497D" w:themeColor="text2"/>
        </w:rPr>
      </w:pPr>
      <w:r w:rsidRPr="001E4FB2">
        <w:rPr>
          <w:rFonts w:ascii="Arial" w:eastAsia="游明朝" w:hAnsi="Arial" w:hint="eastAsia"/>
          <w:color w:val="1F497D" w:themeColor="text2"/>
        </w:rPr>
        <w:t>*</w:t>
      </w:r>
      <w:r w:rsidRPr="001E4FB2">
        <w:rPr>
          <w:rFonts w:ascii="Arial" w:eastAsia="游明朝" w:hAnsi="Arial" w:hint="eastAsia"/>
          <w:color w:val="1F497D" w:themeColor="text2"/>
        </w:rPr>
        <w:t>解説（</w:t>
      </w:r>
      <w:r w:rsidRPr="001E4FB2">
        <w:rPr>
          <w:rFonts w:ascii="Arial" w:eastAsia="游明朝" w:hAnsi="Arial" w:hint="eastAsia"/>
          <w:color w:val="1F497D" w:themeColor="text2"/>
        </w:rPr>
        <w:t>4</w:t>
      </w:r>
      <w:r w:rsidRPr="001E4FB2">
        <w:rPr>
          <w:rFonts w:ascii="Arial" w:eastAsia="游明朝" w:hAnsi="Arial" w:hint="eastAsia"/>
          <w:color w:val="1F497D" w:themeColor="text2"/>
        </w:rPr>
        <w:t>）「研究対象者等に通知し、又は研究対象者等が容易に知り得る状態に置くべき事項」の①から③まで及び⑦から⑩</w:t>
      </w:r>
    </w:p>
    <w:p w14:paraId="76316389" w14:textId="0BE28A8B" w:rsidR="001E4FB2" w:rsidRDefault="001E4FB2" w:rsidP="00750148">
      <w:pPr>
        <w:pStyle w:val="a4"/>
        <w:numPr>
          <w:ilvl w:val="0"/>
          <w:numId w:val="23"/>
        </w:numPr>
        <w:ind w:leftChars="0"/>
        <w:rPr>
          <w:rFonts w:ascii="Arial" w:eastAsia="游明朝" w:hAnsi="Arial"/>
          <w:color w:val="000000" w:themeColor="text1"/>
        </w:rPr>
      </w:pPr>
      <w:r w:rsidRPr="001E4FB2">
        <w:rPr>
          <w:rFonts w:ascii="Arial" w:eastAsia="游明朝" w:hAnsi="Arial" w:hint="eastAsia"/>
          <w:color w:val="000000" w:themeColor="text1"/>
        </w:rPr>
        <w:t>当該既存試料・情報の取得時に当該研究における利用が明示されていない別の研究についての研究対象者等の同意のみが与えられているときであって、次に掲げる要件の全てを満たしている</w:t>
      </w:r>
      <w:r>
        <w:rPr>
          <w:rFonts w:ascii="Arial" w:eastAsia="游明朝" w:hAnsi="Arial" w:hint="eastAsia"/>
          <w:color w:val="000000" w:themeColor="text1"/>
        </w:rPr>
        <w:t>とき</w:t>
      </w:r>
    </w:p>
    <w:p w14:paraId="5E0288F0" w14:textId="57517D65" w:rsidR="001E4FB2" w:rsidRDefault="001E4FB2" w:rsidP="00750148">
      <w:pPr>
        <w:pStyle w:val="a4"/>
        <w:numPr>
          <w:ilvl w:val="0"/>
          <w:numId w:val="24"/>
        </w:numPr>
        <w:ind w:leftChars="0" w:left="1985"/>
        <w:rPr>
          <w:rFonts w:ascii="Arial" w:eastAsia="游明朝" w:hAnsi="Arial"/>
          <w:color w:val="000000" w:themeColor="text1"/>
        </w:rPr>
      </w:pPr>
      <w:r w:rsidRPr="001E4FB2">
        <w:rPr>
          <w:rFonts w:ascii="Arial" w:eastAsia="游明朝" w:hAnsi="Arial" w:hint="eastAsia"/>
          <w:color w:val="000000" w:themeColor="text1"/>
        </w:rPr>
        <w:t>当該研究の実施について、定められた事項</w:t>
      </w:r>
      <w:r w:rsidRPr="001E4FB2">
        <w:rPr>
          <w:rFonts w:ascii="Arial" w:eastAsia="游明朝" w:hAnsi="Arial" w:hint="eastAsia"/>
          <w:color w:val="000000" w:themeColor="text1"/>
        </w:rPr>
        <w:t>*</w:t>
      </w:r>
      <w:r w:rsidRPr="001E4FB2">
        <w:rPr>
          <w:rFonts w:ascii="Arial" w:eastAsia="游明朝" w:hAnsi="Arial" w:hint="eastAsia"/>
          <w:color w:val="000000" w:themeColor="text1"/>
        </w:rPr>
        <w:t>を研究対象者等に通知し、又は研究対象者等が容易に知り得る状態に置いていること</w:t>
      </w:r>
    </w:p>
    <w:p w14:paraId="4D84B704" w14:textId="53228DD4" w:rsidR="001E4FB2" w:rsidRPr="001E4FB2" w:rsidRDefault="001E4FB2" w:rsidP="001E4FB2">
      <w:pPr>
        <w:pStyle w:val="a4"/>
        <w:ind w:leftChars="0" w:left="1985"/>
        <w:rPr>
          <w:rFonts w:ascii="Arial" w:eastAsia="游明朝" w:hAnsi="Arial"/>
          <w:color w:val="1F497D" w:themeColor="text2"/>
        </w:rPr>
      </w:pPr>
      <w:r w:rsidRPr="001E4FB2">
        <w:rPr>
          <w:rFonts w:ascii="Arial" w:eastAsia="游明朝" w:hAnsi="Arial" w:hint="eastAsia"/>
          <w:color w:val="1F497D" w:themeColor="text2"/>
        </w:rPr>
        <w:t>*</w:t>
      </w:r>
      <w:r w:rsidRPr="001E4FB2">
        <w:rPr>
          <w:rFonts w:ascii="Arial" w:eastAsia="游明朝" w:hAnsi="Arial" w:hint="eastAsia"/>
          <w:color w:val="1F497D" w:themeColor="text2"/>
        </w:rPr>
        <w:t>解説（</w:t>
      </w:r>
      <w:r w:rsidRPr="001E4FB2">
        <w:rPr>
          <w:rFonts w:ascii="Arial" w:eastAsia="游明朝" w:hAnsi="Arial" w:hint="eastAsia"/>
          <w:color w:val="1F497D" w:themeColor="text2"/>
        </w:rPr>
        <w:t>4</w:t>
      </w:r>
      <w:r w:rsidRPr="001E4FB2">
        <w:rPr>
          <w:rFonts w:ascii="Arial" w:eastAsia="游明朝" w:hAnsi="Arial" w:hint="eastAsia"/>
          <w:color w:val="1F497D" w:themeColor="text2"/>
        </w:rPr>
        <w:t>）「研究対象者等に通知し、又は研究対象者等が容易に知り得る状態に置くべき事項」の①から③まで、⑦及び⑧</w:t>
      </w:r>
    </w:p>
    <w:p w14:paraId="1A5BFD06" w14:textId="18C4E446" w:rsidR="001E4FB2" w:rsidRPr="0084228A" w:rsidRDefault="001E4FB2" w:rsidP="00750148">
      <w:pPr>
        <w:pStyle w:val="a4"/>
        <w:numPr>
          <w:ilvl w:val="0"/>
          <w:numId w:val="24"/>
        </w:numPr>
        <w:ind w:leftChars="0" w:left="1985"/>
        <w:rPr>
          <w:rFonts w:ascii="Arial" w:eastAsia="游明朝" w:hAnsi="Arial"/>
          <w:color w:val="000000" w:themeColor="text1"/>
        </w:rPr>
      </w:pPr>
      <w:r w:rsidRPr="001E4FB2">
        <w:rPr>
          <w:rFonts w:ascii="Arial" w:eastAsia="游明朝" w:hAnsi="Arial" w:hint="eastAsia"/>
          <w:color w:val="000000" w:themeColor="text1"/>
        </w:rPr>
        <w:lastRenderedPageBreak/>
        <w:t>その同意が当該研究の目的と相当の関連性があると合理的に認められること</w:t>
      </w:r>
    </w:p>
    <w:p w14:paraId="4579AD2F" w14:textId="0D7DEB47" w:rsidR="0084228A" w:rsidRPr="005F57B7" w:rsidRDefault="0084228A" w:rsidP="00750148">
      <w:pPr>
        <w:pStyle w:val="a4"/>
        <w:numPr>
          <w:ilvl w:val="0"/>
          <w:numId w:val="21"/>
        </w:numPr>
        <w:snapToGrid w:val="0"/>
        <w:spacing w:beforeLines="50" w:before="120"/>
        <w:ind w:leftChars="0"/>
        <w:rPr>
          <w:rFonts w:ascii="Arial" w:eastAsia="游明朝" w:hAnsi="Arial"/>
          <w:b/>
          <w:bCs/>
          <w:color w:val="000000" w:themeColor="text1"/>
        </w:rPr>
      </w:pPr>
      <w:r w:rsidRPr="005F57B7">
        <w:rPr>
          <w:rFonts w:ascii="Arial" w:eastAsia="游明朝" w:hAnsi="Arial" w:hint="eastAsia"/>
          <w:b/>
          <w:bCs/>
          <w:color w:val="000000" w:themeColor="text1"/>
        </w:rPr>
        <w:t>（ア）</w:t>
      </w:r>
      <w:r w:rsidR="005F57B7" w:rsidRPr="005F57B7">
        <w:rPr>
          <w:rFonts w:ascii="Arial" w:eastAsia="游明朝" w:hAnsi="Arial" w:hint="eastAsia"/>
          <w:b/>
          <w:bCs/>
          <w:color w:val="000000" w:themeColor="text1"/>
        </w:rPr>
        <w:t>に該当せず、かつ、当該既存試料・情報の取得時に下の</w:t>
      </w:r>
      <w:r w:rsidR="005F57B7" w:rsidRPr="005F57B7">
        <w:rPr>
          <w:rFonts w:ascii="Arial" w:eastAsia="游明朝" w:hAnsi="Arial" w:hint="eastAsia"/>
          <w:b/>
          <w:bCs/>
          <w:color w:val="000000" w:themeColor="text1"/>
        </w:rPr>
        <w:t xml:space="preserve">a </w:t>
      </w:r>
      <w:r w:rsidR="005F57B7" w:rsidRPr="005F57B7">
        <w:rPr>
          <w:rFonts w:ascii="Arial" w:eastAsia="游明朝" w:hAnsi="Arial" w:hint="eastAsia"/>
          <w:b/>
          <w:bCs/>
          <w:color w:val="000000" w:themeColor="text1"/>
        </w:rPr>
        <w:t>に掲げる事項について同意を受け、その後、当該同意を受けた範囲内における研究の内容が特定された場合にあっては、当該特定された研究の内容についての情報を研究対象者等に通知し、又は研究対象者等が容易に知り得る状態に置き、研究が実施されることについて、原則として、研究対象者等が同意を撤回できる機会を保障しているとき</w:t>
      </w:r>
    </w:p>
    <w:p w14:paraId="47E4C81D" w14:textId="07614C6F" w:rsidR="0084228A" w:rsidRDefault="001E4FB2" w:rsidP="005F57B7">
      <w:pPr>
        <w:pStyle w:val="a4"/>
        <w:snapToGrid w:val="0"/>
        <w:ind w:leftChars="479" w:left="1275" w:hangingChars="128" w:hanging="269"/>
        <w:rPr>
          <w:rFonts w:ascii="Arial" w:eastAsia="游明朝" w:hAnsi="Arial"/>
          <w:color w:val="000000" w:themeColor="text1"/>
        </w:rPr>
      </w:pPr>
      <w:r>
        <w:rPr>
          <w:rFonts w:ascii="Arial" w:eastAsia="游明朝" w:hAnsi="Arial" w:hint="eastAsia"/>
          <w:color w:val="000000" w:themeColor="text1"/>
        </w:rPr>
        <w:t>a</w:t>
      </w:r>
      <w:r>
        <w:rPr>
          <w:rFonts w:ascii="Arial" w:eastAsia="游明朝" w:hAnsi="Arial"/>
          <w:color w:val="000000" w:themeColor="text1"/>
        </w:rPr>
        <w:tab/>
      </w:r>
      <w:r w:rsidR="005F57B7" w:rsidRPr="005F57B7">
        <w:rPr>
          <w:rFonts w:ascii="Arial" w:eastAsia="游明朝" w:hAnsi="Arial" w:hint="eastAsia"/>
          <w:color w:val="000000" w:themeColor="text1"/>
        </w:rPr>
        <w:t>研究対象者から取得された試料・情報について、研究対象者等から同意を受ける時点では特定されない将来の研究のために用いられる可能性又は他の研究機関に提供する可能性がある場合には、その旨、同意を受ける時点において想定される内容並びに実施される研究及び提供先となる研究機関に関する情報を研究対象者等が確認する方法</w:t>
      </w:r>
    </w:p>
    <w:p w14:paraId="65F50FB6" w14:textId="5D0D0B76" w:rsidR="0084228A" w:rsidRPr="001E4FB2" w:rsidRDefault="0084228A" w:rsidP="00750148">
      <w:pPr>
        <w:pStyle w:val="a4"/>
        <w:numPr>
          <w:ilvl w:val="0"/>
          <w:numId w:val="21"/>
        </w:numPr>
        <w:snapToGrid w:val="0"/>
        <w:spacing w:beforeLines="50" w:before="120"/>
        <w:ind w:leftChars="0" w:left="1009" w:hanging="442"/>
        <w:rPr>
          <w:rFonts w:ascii="Arial" w:eastAsia="游明朝" w:hAnsi="Arial"/>
          <w:b/>
          <w:bCs/>
          <w:color w:val="000000" w:themeColor="text1"/>
        </w:rPr>
      </w:pPr>
      <w:r w:rsidRPr="001E4FB2">
        <w:rPr>
          <w:rFonts w:ascii="Arial" w:eastAsia="游明朝" w:hAnsi="Arial" w:hint="eastAsia"/>
          <w:b/>
          <w:bCs/>
          <w:color w:val="000000" w:themeColor="text1"/>
        </w:rPr>
        <w:t>（ア）から（ウ）までのいずれにも該当せず</w:t>
      </w:r>
      <w:r w:rsidR="001532E8" w:rsidRPr="001E4FB2">
        <w:rPr>
          <w:rFonts w:ascii="Arial" w:eastAsia="游明朝" w:hAnsi="Arial" w:hint="eastAsia"/>
          <w:b/>
          <w:bCs/>
          <w:color w:val="000000" w:themeColor="text1"/>
        </w:rPr>
        <w:t>、</w:t>
      </w:r>
      <w:r w:rsidRPr="001E4FB2">
        <w:rPr>
          <w:rFonts w:ascii="Arial" w:eastAsia="游明朝" w:hAnsi="Arial" w:hint="eastAsia"/>
          <w:b/>
          <w:bCs/>
          <w:color w:val="000000" w:themeColor="text1"/>
        </w:rPr>
        <w:t>かつ</w:t>
      </w:r>
      <w:r w:rsidR="001532E8" w:rsidRPr="001E4FB2">
        <w:rPr>
          <w:rFonts w:ascii="Arial" w:eastAsia="游明朝" w:hAnsi="Arial" w:hint="eastAsia"/>
          <w:b/>
          <w:bCs/>
          <w:color w:val="000000" w:themeColor="text1"/>
        </w:rPr>
        <w:t>、</w:t>
      </w:r>
      <w:r w:rsidRPr="001E4FB2">
        <w:rPr>
          <w:rFonts w:ascii="Arial" w:eastAsia="游明朝" w:hAnsi="Arial" w:hint="eastAsia"/>
          <w:b/>
          <w:bCs/>
          <w:color w:val="000000" w:themeColor="text1"/>
        </w:rPr>
        <w:t>次に掲げる</w:t>
      </w:r>
      <w:r w:rsidRPr="001E4FB2">
        <w:rPr>
          <w:rFonts w:ascii="Arial" w:eastAsia="游明朝" w:hAnsi="Arial" w:hint="eastAsia"/>
          <w:b/>
          <w:bCs/>
          <w:color w:val="000000" w:themeColor="text1"/>
        </w:rPr>
        <w:t>1</w:t>
      </w:r>
      <w:r w:rsidRPr="001E4FB2">
        <w:rPr>
          <w:rFonts w:ascii="Arial" w:eastAsia="游明朝" w:hAnsi="Arial" w:hint="eastAsia"/>
          <w:b/>
          <w:bCs/>
          <w:color w:val="000000" w:themeColor="text1"/>
        </w:rPr>
        <w:t>から</w:t>
      </w:r>
      <w:r w:rsidRPr="001E4FB2">
        <w:rPr>
          <w:rFonts w:ascii="Arial" w:eastAsia="游明朝" w:hAnsi="Arial" w:hint="eastAsia"/>
          <w:b/>
          <w:bCs/>
          <w:color w:val="000000" w:themeColor="text1"/>
        </w:rPr>
        <w:t>3</w:t>
      </w:r>
      <w:r w:rsidRPr="001E4FB2">
        <w:rPr>
          <w:rFonts w:ascii="Arial" w:eastAsia="游明朝" w:hAnsi="Arial" w:hint="eastAsia"/>
          <w:b/>
          <w:bCs/>
          <w:color w:val="000000" w:themeColor="text1"/>
        </w:rPr>
        <w:t>までに掲げる要件の全ての要件を満たしているとき</w:t>
      </w:r>
    </w:p>
    <w:p w14:paraId="0714786B" w14:textId="12D5E77A" w:rsidR="0084228A" w:rsidRDefault="001E4FB2" w:rsidP="00750148">
      <w:pPr>
        <w:pStyle w:val="a4"/>
        <w:numPr>
          <w:ilvl w:val="0"/>
          <w:numId w:val="25"/>
        </w:numPr>
        <w:ind w:leftChars="0"/>
        <w:rPr>
          <w:rFonts w:ascii="Arial" w:eastAsia="游明朝" w:hAnsi="Arial"/>
          <w:color w:val="000000" w:themeColor="text1"/>
        </w:rPr>
      </w:pPr>
      <w:r w:rsidRPr="001E4FB2">
        <w:rPr>
          <w:rFonts w:ascii="Arial" w:eastAsia="游明朝" w:hAnsi="Arial" w:hint="eastAsia"/>
          <w:color w:val="000000" w:themeColor="text1"/>
        </w:rPr>
        <w:t>当該既存試料を用いなければ研究の実施が困難である場合であって、次に掲げるいずれかの要件を満たしていること</w:t>
      </w:r>
    </w:p>
    <w:p w14:paraId="4520CF5D" w14:textId="0364752A" w:rsidR="000D3A34" w:rsidRDefault="000D3A34" w:rsidP="000D3A34">
      <w:pPr>
        <w:pStyle w:val="a4"/>
        <w:ind w:leftChars="675" w:left="2126" w:hangingChars="337" w:hanging="708"/>
        <w:rPr>
          <w:rFonts w:ascii="Arial" w:eastAsia="游明朝" w:hAnsi="Arial"/>
          <w:color w:val="000000" w:themeColor="text1"/>
        </w:rPr>
      </w:pPr>
      <w:r>
        <w:rPr>
          <w:rFonts w:ascii="Arial" w:eastAsia="游明朝" w:hAnsi="Arial" w:hint="eastAsia"/>
          <w:color w:val="000000" w:themeColor="text1"/>
        </w:rPr>
        <w:t>（ⅰ）</w:t>
      </w:r>
      <w:r>
        <w:rPr>
          <w:rFonts w:ascii="Arial" w:eastAsia="游明朝" w:hAnsi="Arial"/>
          <w:color w:val="000000" w:themeColor="text1"/>
        </w:rPr>
        <w:tab/>
      </w:r>
      <w:r w:rsidRPr="000D3A34">
        <w:rPr>
          <w:rFonts w:ascii="Arial" w:eastAsia="游明朝" w:hAnsi="Arial" w:hint="eastAsia"/>
          <w:color w:val="000000" w:themeColor="text1"/>
        </w:rPr>
        <w:t>学術研究機関等に該当する研究機関が学術研究目的で当該既存試料・情報を取り扱う必要がある場合であって、研究対象者の権利利益を不当に侵害するおそれがないこと</w:t>
      </w:r>
    </w:p>
    <w:p w14:paraId="09110F8A" w14:textId="1C1C76BE" w:rsidR="000D3A34" w:rsidRPr="000D3A34" w:rsidRDefault="000D3A34" w:rsidP="000D3A34">
      <w:pPr>
        <w:pStyle w:val="a4"/>
        <w:ind w:leftChars="675" w:left="2126" w:hangingChars="337" w:hanging="708"/>
        <w:rPr>
          <w:rFonts w:ascii="Arial" w:eastAsia="游明朝" w:hAnsi="Arial"/>
          <w:color w:val="1F497D" w:themeColor="text2"/>
        </w:rPr>
      </w:pPr>
      <w:r>
        <w:rPr>
          <w:rFonts w:ascii="Arial" w:eastAsia="游明朝" w:hAnsi="Arial" w:hint="eastAsia"/>
          <w:color w:val="000000" w:themeColor="text1"/>
        </w:rPr>
        <w:t>（ⅱ）</w:t>
      </w:r>
      <w:r>
        <w:rPr>
          <w:rFonts w:ascii="Arial" w:eastAsia="游明朝" w:hAnsi="Arial"/>
          <w:color w:val="000000" w:themeColor="text1"/>
        </w:rPr>
        <w:tab/>
      </w:r>
      <w:r w:rsidRPr="000D3A34">
        <w:rPr>
          <w:rFonts w:ascii="Arial" w:eastAsia="游明朝" w:hAnsi="Arial" w:hint="eastAsia"/>
          <w:color w:val="000000" w:themeColor="text1"/>
        </w:rPr>
        <w:t>当該研究を実施しようとすることに特段の理由がある場合あって、研究対象者等から</w:t>
      </w:r>
      <w:r>
        <w:rPr>
          <w:rFonts w:ascii="Arial" w:eastAsia="游明朝" w:hAnsi="Arial" w:hint="eastAsia"/>
          <w:color w:val="000000" w:themeColor="text1"/>
        </w:rPr>
        <w:t>イン</w:t>
      </w:r>
      <w:r w:rsidRPr="000D3A34">
        <w:rPr>
          <w:rFonts w:ascii="Arial" w:eastAsia="游明朝" w:hAnsi="Arial" w:hint="eastAsia"/>
          <w:color w:val="000000" w:themeColor="text1"/>
        </w:rPr>
        <w:t>フォームド・コンセント又は適切な同意を受けることが困難であること</w:t>
      </w:r>
      <w:r w:rsidRPr="000D3A34">
        <w:rPr>
          <w:rFonts w:ascii="Arial" w:eastAsia="游明朝" w:hAnsi="Arial" w:hint="eastAsia"/>
          <w:color w:val="1F497D" w:themeColor="text2"/>
        </w:rPr>
        <w:t>➡解説（</w:t>
      </w:r>
      <w:r w:rsidRPr="000D3A34">
        <w:rPr>
          <w:rFonts w:ascii="Arial" w:eastAsia="游明朝" w:hAnsi="Arial" w:hint="eastAsia"/>
          <w:color w:val="1F497D" w:themeColor="text2"/>
        </w:rPr>
        <w:t>7</w:t>
      </w:r>
      <w:r w:rsidRPr="000D3A34">
        <w:rPr>
          <w:rFonts w:ascii="Arial" w:eastAsia="游明朝" w:hAnsi="Arial" w:hint="eastAsia"/>
          <w:color w:val="1F497D" w:themeColor="text2"/>
        </w:rPr>
        <w:t>）「『個人情報保護法に定める例外要件』に関する補足」参照</w:t>
      </w:r>
    </w:p>
    <w:p w14:paraId="1F8D565E" w14:textId="5588F76B" w:rsidR="001E4FB2" w:rsidRDefault="000D3A34" w:rsidP="00750148">
      <w:pPr>
        <w:pStyle w:val="a4"/>
        <w:numPr>
          <w:ilvl w:val="0"/>
          <w:numId w:val="25"/>
        </w:numPr>
        <w:ind w:leftChars="0"/>
        <w:rPr>
          <w:rFonts w:ascii="Arial" w:eastAsia="游明朝" w:hAnsi="Arial"/>
          <w:color w:val="000000" w:themeColor="text1"/>
        </w:rPr>
      </w:pPr>
      <w:r w:rsidRPr="000D3A34">
        <w:rPr>
          <w:rFonts w:ascii="Arial" w:eastAsia="游明朝" w:hAnsi="Arial" w:hint="eastAsia"/>
          <w:color w:val="000000" w:themeColor="text1"/>
        </w:rPr>
        <w:t>当該研究の実施について、定められた事項</w:t>
      </w:r>
      <w:r w:rsidRPr="000D3A34">
        <w:rPr>
          <w:rFonts w:ascii="Arial" w:eastAsia="游明朝" w:hAnsi="Arial" w:hint="eastAsia"/>
          <w:color w:val="000000" w:themeColor="text1"/>
        </w:rPr>
        <w:t>*</w:t>
      </w:r>
      <w:r w:rsidRPr="000D3A34">
        <w:rPr>
          <w:rFonts w:ascii="Arial" w:eastAsia="游明朝" w:hAnsi="Arial" w:hint="eastAsia"/>
          <w:color w:val="000000" w:themeColor="text1"/>
        </w:rPr>
        <w:t>を研究対象者等に通知し、又は研究対象者等が容易に知り得る状態に置いていること</w:t>
      </w:r>
    </w:p>
    <w:p w14:paraId="345BAA73" w14:textId="19C962EE" w:rsidR="000D3A34" w:rsidRDefault="000D3A34" w:rsidP="000D3A34">
      <w:pPr>
        <w:pStyle w:val="a4"/>
        <w:ind w:leftChars="670" w:left="1558" w:hangingChars="72" w:hanging="151"/>
        <w:rPr>
          <w:rFonts w:ascii="Arial" w:eastAsia="游明朝" w:hAnsi="Arial"/>
          <w:color w:val="000000" w:themeColor="text1"/>
        </w:rPr>
      </w:pPr>
      <w:r w:rsidRPr="000D3A34">
        <w:rPr>
          <w:rFonts w:ascii="Arial" w:eastAsia="游明朝" w:hAnsi="Arial" w:hint="eastAsia"/>
          <w:color w:val="1F497D" w:themeColor="text2"/>
        </w:rPr>
        <w:t>*</w:t>
      </w:r>
      <w:r w:rsidRPr="000D3A34">
        <w:rPr>
          <w:rFonts w:ascii="Arial" w:eastAsia="游明朝" w:hAnsi="Arial"/>
          <w:color w:val="1F497D" w:themeColor="text2"/>
        </w:rPr>
        <w:tab/>
      </w:r>
      <w:r w:rsidRPr="000D3A34">
        <w:rPr>
          <w:rFonts w:ascii="Arial" w:eastAsia="游明朝" w:hAnsi="Arial" w:hint="eastAsia"/>
          <w:color w:val="1F497D" w:themeColor="text2"/>
        </w:rPr>
        <w:t>解説（</w:t>
      </w:r>
      <w:r w:rsidRPr="000D3A34">
        <w:rPr>
          <w:rFonts w:ascii="Arial" w:eastAsia="游明朝" w:hAnsi="Arial" w:hint="eastAsia"/>
          <w:color w:val="1F497D" w:themeColor="text2"/>
        </w:rPr>
        <w:t>4</w:t>
      </w:r>
      <w:r w:rsidRPr="000D3A34">
        <w:rPr>
          <w:rFonts w:ascii="Arial" w:eastAsia="游明朝" w:hAnsi="Arial" w:hint="eastAsia"/>
          <w:color w:val="1F497D" w:themeColor="text2"/>
        </w:rPr>
        <w:t>）「研究対象者等に通知し、又は研究対象者等が容易に知り得る状態に置くべき事項」の①から③まで及び⑦から⑩まで</w:t>
      </w:r>
    </w:p>
    <w:p w14:paraId="0D942322" w14:textId="2DF64F2E" w:rsidR="0084228A" w:rsidRPr="000D3A34" w:rsidRDefault="000D3A34" w:rsidP="00750148">
      <w:pPr>
        <w:pStyle w:val="a4"/>
        <w:numPr>
          <w:ilvl w:val="0"/>
          <w:numId w:val="25"/>
        </w:numPr>
        <w:ind w:leftChars="0"/>
        <w:rPr>
          <w:rFonts w:ascii="Arial" w:eastAsia="游明朝" w:hAnsi="Arial"/>
          <w:color w:val="000000" w:themeColor="text1"/>
        </w:rPr>
      </w:pPr>
      <w:r w:rsidRPr="000D3A34">
        <w:rPr>
          <w:rFonts w:ascii="Arial" w:eastAsia="游明朝" w:hAnsi="Arial" w:hint="eastAsia"/>
          <w:color w:val="000000" w:themeColor="text1"/>
        </w:rPr>
        <w:t>当該研究が実施又は継続されることについて、原則として、研究対象者等が拒否できる機会を保障すること</w:t>
      </w:r>
    </w:p>
    <w:p w14:paraId="45C82526" w14:textId="73D9AA36" w:rsidR="00526BF2" w:rsidRPr="00A5702A" w:rsidRDefault="008A20E3" w:rsidP="00750148">
      <w:pPr>
        <w:pStyle w:val="a4"/>
        <w:numPr>
          <w:ilvl w:val="2"/>
          <w:numId w:val="2"/>
        </w:numPr>
        <w:snapToGrid w:val="0"/>
        <w:spacing w:beforeLines="50" w:before="120"/>
        <w:ind w:leftChars="0" w:left="567"/>
        <w:rPr>
          <w:rFonts w:ascii="Arial" w:eastAsia="游明朝" w:hAnsi="Arial"/>
          <w:b/>
          <w:bCs/>
          <w:color w:val="000000" w:themeColor="text1"/>
        </w:rPr>
      </w:pPr>
      <w:r w:rsidRPr="00A5702A">
        <w:rPr>
          <w:rFonts w:ascii="Arial" w:eastAsia="游明朝" w:hAnsi="Arial" w:hint="eastAsia"/>
          <w:b/>
          <w:bCs/>
          <w:color w:val="000000" w:themeColor="text1"/>
        </w:rPr>
        <w:t>自らの研究機関で保有している既存情報のみを用いる研究</w:t>
      </w:r>
    </w:p>
    <w:p w14:paraId="0063D062" w14:textId="0EF31212" w:rsidR="008A20E3" w:rsidRPr="008A20E3" w:rsidRDefault="00A5702A" w:rsidP="00A5702A">
      <w:pPr>
        <w:pStyle w:val="a4"/>
        <w:ind w:leftChars="270" w:left="567"/>
        <w:rPr>
          <w:rFonts w:ascii="Arial" w:eastAsia="游明朝" w:hAnsi="Arial"/>
          <w:color w:val="000000" w:themeColor="text1"/>
        </w:rPr>
      </w:pPr>
      <w:r w:rsidRPr="00A5702A">
        <w:rPr>
          <w:rFonts w:ascii="Arial" w:eastAsia="游明朝" w:hAnsi="Arial" w:hint="eastAsia"/>
          <w:color w:val="000000" w:themeColor="text1"/>
        </w:rPr>
        <w:t>研究者等は、必ずしもインフォームド・コンセントを受けることを要しない。ただし、インフォームド・コンセントを受けない場合には、次の（ア）から（エ）までのいずれかに該当していなければならない。</w:t>
      </w:r>
    </w:p>
    <w:p w14:paraId="560C2C90" w14:textId="1E83DAD8" w:rsidR="00BD02D5" w:rsidRPr="00BD02D5" w:rsidRDefault="00BD02D5" w:rsidP="00750148">
      <w:pPr>
        <w:pStyle w:val="a4"/>
        <w:numPr>
          <w:ilvl w:val="0"/>
          <w:numId w:val="26"/>
        </w:numPr>
        <w:snapToGrid w:val="0"/>
        <w:spacing w:beforeLines="50" w:before="120"/>
        <w:ind w:leftChars="0" w:hanging="442"/>
        <w:rPr>
          <w:rFonts w:ascii="Arial" w:eastAsia="游明朝" w:hAnsi="Arial"/>
          <w:color w:val="000000" w:themeColor="text1"/>
        </w:rPr>
      </w:pPr>
      <w:r w:rsidRPr="00BD02D5">
        <w:rPr>
          <w:rFonts w:ascii="Arial" w:eastAsia="游明朝" w:hAnsi="Arial" w:hint="eastAsia"/>
          <w:b/>
          <w:bCs/>
          <w:color w:val="000000" w:themeColor="text1"/>
        </w:rPr>
        <w:t>当該研究に用いられる情報が仮名加工情報（既に作成されているものに限る）、匿名加工情報又は個人関連情報であること</w:t>
      </w:r>
    </w:p>
    <w:p w14:paraId="079578DC" w14:textId="273E7936" w:rsidR="00BD02D5" w:rsidRPr="00BD02D5" w:rsidRDefault="00BD02D5" w:rsidP="00750148">
      <w:pPr>
        <w:pStyle w:val="a4"/>
        <w:numPr>
          <w:ilvl w:val="0"/>
          <w:numId w:val="26"/>
        </w:numPr>
        <w:snapToGrid w:val="0"/>
        <w:spacing w:beforeLines="50" w:before="120"/>
        <w:ind w:leftChars="0" w:left="1009" w:hanging="442"/>
        <w:rPr>
          <w:rFonts w:ascii="Arial" w:eastAsia="游明朝" w:hAnsi="Arial"/>
          <w:b/>
          <w:bCs/>
          <w:color w:val="000000" w:themeColor="text1"/>
        </w:rPr>
      </w:pPr>
      <w:r w:rsidRPr="00BD02D5">
        <w:rPr>
          <w:rFonts w:ascii="Arial" w:eastAsia="游明朝" w:hAnsi="Arial" w:hint="eastAsia"/>
          <w:b/>
          <w:bCs/>
          <w:color w:val="000000" w:themeColor="text1"/>
        </w:rPr>
        <w:t>（ア）に該当せず、かつ、当該研究に用いられる情報の取得時に当該研究における利用が明示されていない別の研究に係る研究対象者等の同意のみが与えられている場合であって、次に掲げる要件の全てを満たしていること</w:t>
      </w:r>
    </w:p>
    <w:p w14:paraId="1E91147B" w14:textId="3C0CB4DA" w:rsidR="00BD02D5" w:rsidRDefault="00BD02D5" w:rsidP="00750148">
      <w:pPr>
        <w:pStyle w:val="a4"/>
        <w:numPr>
          <w:ilvl w:val="0"/>
          <w:numId w:val="27"/>
        </w:numPr>
        <w:ind w:leftChars="0" w:left="1418" w:hanging="296"/>
        <w:rPr>
          <w:rFonts w:ascii="Arial" w:eastAsia="游明朝" w:hAnsi="Arial"/>
          <w:color w:val="000000" w:themeColor="text1"/>
        </w:rPr>
      </w:pPr>
      <w:r w:rsidRPr="00BD02D5">
        <w:rPr>
          <w:rFonts w:ascii="Arial" w:eastAsia="游明朝" w:hAnsi="Arial" w:hint="eastAsia"/>
          <w:color w:val="000000" w:themeColor="text1"/>
        </w:rPr>
        <w:t>当該研究の実施について、定められた事項</w:t>
      </w:r>
      <w:r w:rsidRPr="00BD02D5">
        <w:rPr>
          <w:rFonts w:ascii="Arial" w:eastAsia="游明朝" w:hAnsi="Arial" w:hint="eastAsia"/>
          <w:color w:val="000000" w:themeColor="text1"/>
        </w:rPr>
        <w:t>*</w:t>
      </w:r>
      <w:r w:rsidRPr="00BD02D5">
        <w:rPr>
          <w:rFonts w:ascii="Arial" w:eastAsia="游明朝" w:hAnsi="Arial" w:hint="eastAsia"/>
          <w:color w:val="000000" w:themeColor="text1"/>
        </w:rPr>
        <w:t>を研究対象者等に通知し、又は研究対象者等が容易に知り得る状態に置いていること</w:t>
      </w:r>
    </w:p>
    <w:p w14:paraId="02D99E56" w14:textId="5215A57B" w:rsidR="00BD02D5" w:rsidRPr="00CD6F10" w:rsidRDefault="00BD02D5" w:rsidP="009134F1">
      <w:pPr>
        <w:pStyle w:val="a4"/>
        <w:ind w:leftChars="675" w:left="1559" w:hangingChars="67" w:hanging="141"/>
        <w:rPr>
          <w:rFonts w:ascii="Arial" w:eastAsia="游明朝" w:hAnsi="Arial"/>
          <w:color w:val="1F497D" w:themeColor="text2"/>
        </w:rPr>
      </w:pPr>
      <w:r w:rsidRPr="00CD6F10">
        <w:rPr>
          <w:rFonts w:ascii="Arial" w:eastAsia="游明朝" w:hAnsi="Arial" w:hint="eastAsia"/>
          <w:color w:val="1F497D" w:themeColor="text2"/>
        </w:rPr>
        <w:t>*</w:t>
      </w:r>
      <w:r w:rsidR="00CD6F10" w:rsidRPr="00CD6F10">
        <w:rPr>
          <w:rFonts w:ascii="Arial" w:eastAsia="游明朝" w:hAnsi="Arial"/>
          <w:color w:val="1F497D" w:themeColor="text2"/>
        </w:rPr>
        <w:tab/>
      </w:r>
      <w:r w:rsidRPr="00CD6F10">
        <w:rPr>
          <w:rFonts w:ascii="Arial" w:eastAsia="游明朝" w:hAnsi="Arial" w:hint="eastAsia"/>
          <w:color w:val="1F497D" w:themeColor="text2"/>
        </w:rPr>
        <w:t>解説（</w:t>
      </w:r>
      <w:r w:rsidRPr="00CD6F10">
        <w:rPr>
          <w:rFonts w:ascii="Arial" w:eastAsia="游明朝" w:hAnsi="Arial" w:hint="eastAsia"/>
          <w:color w:val="1F497D" w:themeColor="text2"/>
        </w:rPr>
        <w:t>4</w:t>
      </w:r>
      <w:r w:rsidRPr="00CD6F10">
        <w:rPr>
          <w:rFonts w:ascii="Arial" w:eastAsia="游明朝" w:hAnsi="Arial" w:hint="eastAsia"/>
          <w:color w:val="1F497D" w:themeColor="text2"/>
        </w:rPr>
        <w:t>）「研究対象者等に通知し、又は研究対象者等が容易に知り得る状態に置くべき事項」の①から③まで、⑦及び⑧</w:t>
      </w:r>
    </w:p>
    <w:p w14:paraId="770F3C81" w14:textId="56ED5FD5" w:rsidR="00BD02D5" w:rsidRPr="00BD02D5" w:rsidRDefault="00BD02D5" w:rsidP="00750148">
      <w:pPr>
        <w:pStyle w:val="a4"/>
        <w:numPr>
          <w:ilvl w:val="0"/>
          <w:numId w:val="27"/>
        </w:numPr>
        <w:ind w:leftChars="0" w:left="1418" w:hanging="296"/>
        <w:rPr>
          <w:rFonts w:ascii="Arial" w:eastAsia="游明朝" w:hAnsi="Arial"/>
          <w:color w:val="000000" w:themeColor="text1"/>
        </w:rPr>
      </w:pPr>
      <w:r w:rsidRPr="00BD02D5">
        <w:rPr>
          <w:rFonts w:ascii="Arial" w:eastAsia="游明朝" w:hAnsi="Arial" w:hint="eastAsia"/>
          <w:color w:val="000000" w:themeColor="text1"/>
        </w:rPr>
        <w:t>その同意が当該研究の目的と相当の関連性があると合理的に認められること</w:t>
      </w:r>
    </w:p>
    <w:p w14:paraId="416984A1" w14:textId="237A4B5C" w:rsidR="00BD02D5" w:rsidRPr="00BD02D5" w:rsidRDefault="00BD02D5" w:rsidP="00750148">
      <w:pPr>
        <w:pStyle w:val="a4"/>
        <w:numPr>
          <w:ilvl w:val="0"/>
          <w:numId w:val="26"/>
        </w:numPr>
        <w:snapToGrid w:val="0"/>
        <w:spacing w:beforeLines="50" w:before="120"/>
        <w:ind w:leftChars="0" w:left="1009" w:hanging="442"/>
        <w:rPr>
          <w:rFonts w:ascii="Arial" w:eastAsia="游明朝" w:hAnsi="Arial"/>
          <w:b/>
          <w:bCs/>
          <w:color w:val="000000" w:themeColor="text1"/>
        </w:rPr>
      </w:pPr>
      <w:r w:rsidRPr="00BD02D5">
        <w:rPr>
          <w:rFonts w:ascii="Arial" w:eastAsia="游明朝" w:hAnsi="Arial" w:hint="eastAsia"/>
          <w:b/>
          <w:bCs/>
          <w:color w:val="000000" w:themeColor="text1"/>
        </w:rPr>
        <w:t>（ア）に該当せず、かつ、当該研究に用いる情報の取得時に下の</w:t>
      </w:r>
      <w:r w:rsidRPr="00BD02D5">
        <w:rPr>
          <w:rFonts w:ascii="Arial" w:eastAsia="游明朝" w:hAnsi="Arial" w:hint="eastAsia"/>
          <w:b/>
          <w:bCs/>
          <w:color w:val="000000" w:themeColor="text1"/>
        </w:rPr>
        <w:t>a</w:t>
      </w:r>
      <w:r w:rsidRPr="00BD02D5">
        <w:rPr>
          <w:rFonts w:ascii="Arial" w:eastAsia="游明朝" w:hAnsi="Arial" w:hint="eastAsia"/>
          <w:b/>
          <w:bCs/>
          <w:color w:val="000000" w:themeColor="text1"/>
        </w:rPr>
        <w:t>に掲げる事項について同意を受け、</w:t>
      </w:r>
      <w:r w:rsidRPr="00BD02D5">
        <w:rPr>
          <w:rFonts w:ascii="Arial" w:eastAsia="游明朝" w:hAnsi="Arial" w:hint="eastAsia"/>
          <w:b/>
          <w:bCs/>
          <w:color w:val="000000" w:themeColor="text1"/>
        </w:rPr>
        <w:lastRenderedPageBreak/>
        <w:t>その後、当該同意を受けた範囲内における研究の内容が特定された場合にあっては、当該特定された研究の内容についての情報を研究対象者等に通知し、又は研究対象者等が容易に知り得る状態に置き、研究が実施されることについて、原則として、研究対象者等が同意を撤回できる機会を保障していること</w:t>
      </w:r>
    </w:p>
    <w:p w14:paraId="0A2C1BA2" w14:textId="13217F43" w:rsidR="00BD02D5" w:rsidRPr="00CD6F10" w:rsidRDefault="00CD6F10" w:rsidP="00CD6F10">
      <w:pPr>
        <w:pStyle w:val="a4"/>
        <w:snapToGrid w:val="0"/>
        <w:ind w:leftChars="479" w:left="1275" w:hangingChars="128" w:hanging="269"/>
        <w:rPr>
          <w:rFonts w:ascii="Arial" w:eastAsia="游明朝" w:hAnsi="Arial"/>
          <w:color w:val="000000" w:themeColor="text1"/>
        </w:rPr>
      </w:pPr>
      <w:r>
        <w:rPr>
          <w:rFonts w:ascii="Arial" w:eastAsia="游明朝" w:hAnsi="Arial" w:hint="eastAsia"/>
          <w:color w:val="000000" w:themeColor="text1"/>
        </w:rPr>
        <w:t>a</w:t>
      </w:r>
      <w:r>
        <w:rPr>
          <w:rFonts w:ascii="Arial" w:eastAsia="游明朝" w:hAnsi="Arial"/>
          <w:color w:val="000000" w:themeColor="text1"/>
        </w:rPr>
        <w:tab/>
      </w:r>
      <w:r w:rsidRPr="00CD6F10">
        <w:rPr>
          <w:rFonts w:ascii="Arial" w:eastAsia="游明朝" w:hAnsi="Arial" w:hint="eastAsia"/>
          <w:color w:val="000000" w:themeColor="text1"/>
        </w:rPr>
        <w:t>研究対象者から取得された試料・情報について、研究対象者等から同意を受ける時点では特定されない将来の研究のために用いられる可能性又は他の研究機関に提供する可能性がある場合には、その旨、同意を受ける時点において想定される内容並びに実施される研究及び提供先となる研究機関に関する情報を研究対象者等が確認する方法</w:t>
      </w:r>
    </w:p>
    <w:p w14:paraId="18DF56BC" w14:textId="0BFB9FD2" w:rsidR="00BD02D5" w:rsidRPr="00BD02D5" w:rsidRDefault="00BD02D5" w:rsidP="00750148">
      <w:pPr>
        <w:pStyle w:val="a4"/>
        <w:numPr>
          <w:ilvl w:val="0"/>
          <w:numId w:val="26"/>
        </w:numPr>
        <w:snapToGrid w:val="0"/>
        <w:spacing w:beforeLines="50" w:before="120"/>
        <w:ind w:leftChars="0" w:left="1009" w:hanging="442"/>
        <w:rPr>
          <w:rFonts w:ascii="Arial" w:eastAsia="游明朝" w:hAnsi="Arial"/>
          <w:b/>
          <w:bCs/>
          <w:color w:val="000000" w:themeColor="text1"/>
        </w:rPr>
      </w:pPr>
      <w:r w:rsidRPr="00BD02D5">
        <w:rPr>
          <w:rFonts w:ascii="Arial" w:eastAsia="游明朝" w:hAnsi="Arial" w:hint="eastAsia"/>
          <w:b/>
          <w:bCs/>
          <w:color w:val="000000" w:themeColor="text1"/>
        </w:rPr>
        <w:t>（ア）から（ウ）までのいずれにも該当せず、かつ、研究対象者等に定められた事項</w:t>
      </w:r>
      <w:r w:rsidRPr="00BD02D5">
        <w:rPr>
          <w:rFonts w:ascii="Arial" w:eastAsia="游明朝" w:hAnsi="Arial" w:hint="eastAsia"/>
          <w:b/>
          <w:bCs/>
          <w:color w:val="000000" w:themeColor="text1"/>
        </w:rPr>
        <w:t>*</w:t>
      </w:r>
      <w:r w:rsidRPr="00BD02D5">
        <w:rPr>
          <w:rFonts w:ascii="Arial" w:eastAsia="游明朝" w:hAnsi="Arial" w:hint="eastAsia"/>
          <w:b/>
          <w:bCs/>
          <w:color w:val="000000" w:themeColor="text1"/>
        </w:rPr>
        <w:t>を通知した上で適切な同意を受けていること又は次に掲げる</w:t>
      </w:r>
      <w:r w:rsidRPr="00BD02D5">
        <w:rPr>
          <w:rFonts w:ascii="Arial" w:eastAsia="游明朝" w:hAnsi="Arial" w:hint="eastAsia"/>
          <w:b/>
          <w:bCs/>
          <w:color w:val="000000" w:themeColor="text1"/>
        </w:rPr>
        <w:t xml:space="preserve">1 </w:t>
      </w:r>
      <w:r w:rsidRPr="00BD02D5">
        <w:rPr>
          <w:rFonts w:ascii="Arial" w:eastAsia="游明朝" w:hAnsi="Arial" w:hint="eastAsia"/>
          <w:b/>
          <w:bCs/>
          <w:color w:val="000000" w:themeColor="text1"/>
        </w:rPr>
        <w:t>から</w:t>
      </w:r>
      <w:r w:rsidRPr="00BD02D5">
        <w:rPr>
          <w:rFonts w:ascii="Arial" w:eastAsia="游明朝" w:hAnsi="Arial" w:hint="eastAsia"/>
          <w:b/>
          <w:bCs/>
          <w:color w:val="000000" w:themeColor="text1"/>
        </w:rPr>
        <w:t xml:space="preserve">3 </w:t>
      </w:r>
      <w:r w:rsidRPr="00BD02D5">
        <w:rPr>
          <w:rFonts w:ascii="Arial" w:eastAsia="游明朝" w:hAnsi="Arial" w:hint="eastAsia"/>
          <w:b/>
          <w:bCs/>
          <w:color w:val="000000" w:themeColor="text1"/>
        </w:rPr>
        <w:t>までの全ての要件を満たしていること</w:t>
      </w:r>
    </w:p>
    <w:p w14:paraId="1C711DF3" w14:textId="35877EFD" w:rsidR="00BD02D5" w:rsidRPr="00BD02D5" w:rsidRDefault="00CD6F10" w:rsidP="00CD6F10">
      <w:pPr>
        <w:pStyle w:val="a4"/>
        <w:ind w:leftChars="472" w:left="1134" w:hangingChars="68" w:hanging="143"/>
        <w:rPr>
          <w:rFonts w:ascii="Arial" w:eastAsia="游明朝" w:hAnsi="Arial"/>
          <w:color w:val="000000" w:themeColor="text1"/>
        </w:rPr>
      </w:pPr>
      <w:r>
        <w:rPr>
          <w:rFonts w:ascii="Arial" w:eastAsia="游明朝" w:hAnsi="Arial" w:hint="eastAsia"/>
          <w:color w:val="000000" w:themeColor="text1"/>
        </w:rPr>
        <w:t>*</w:t>
      </w:r>
      <w:r>
        <w:rPr>
          <w:rFonts w:ascii="Arial" w:eastAsia="游明朝" w:hAnsi="Arial"/>
          <w:color w:val="000000" w:themeColor="text1"/>
        </w:rPr>
        <w:tab/>
      </w:r>
      <w:r w:rsidRPr="00CD6F10">
        <w:rPr>
          <w:rFonts w:ascii="Arial" w:eastAsia="游明朝" w:hAnsi="Arial" w:hint="eastAsia"/>
          <w:color w:val="000000" w:themeColor="text1"/>
        </w:rPr>
        <w:t>解説（</w:t>
      </w:r>
      <w:r w:rsidRPr="00CD6F10">
        <w:rPr>
          <w:rFonts w:ascii="Arial" w:eastAsia="游明朝" w:hAnsi="Arial" w:hint="eastAsia"/>
          <w:color w:val="000000" w:themeColor="text1"/>
        </w:rPr>
        <w:t>4</w:t>
      </w:r>
      <w:r w:rsidRPr="00CD6F10">
        <w:rPr>
          <w:rFonts w:ascii="Arial" w:eastAsia="游明朝" w:hAnsi="Arial" w:hint="eastAsia"/>
          <w:color w:val="000000" w:themeColor="text1"/>
        </w:rPr>
        <w:t>）「研究対象者等に通知し、又は研究対象者等が容易に知り得る状態に置くべき事項」の①から③まで及び⑦から⑩</w:t>
      </w:r>
    </w:p>
    <w:p w14:paraId="29116C36" w14:textId="246D6484" w:rsidR="00BD02D5" w:rsidRDefault="00CD6F10" w:rsidP="00750148">
      <w:pPr>
        <w:pStyle w:val="a4"/>
        <w:numPr>
          <w:ilvl w:val="0"/>
          <w:numId w:val="28"/>
        </w:numPr>
        <w:snapToGrid w:val="0"/>
        <w:spacing w:beforeLines="50" w:before="120"/>
        <w:ind w:leftChars="0" w:left="1434" w:hanging="442"/>
        <w:rPr>
          <w:rFonts w:ascii="Arial" w:eastAsia="游明朝" w:hAnsi="Arial"/>
          <w:color w:val="000000" w:themeColor="text1"/>
        </w:rPr>
      </w:pPr>
      <w:r w:rsidRPr="00CD6F10">
        <w:rPr>
          <w:rFonts w:ascii="Arial" w:eastAsia="游明朝" w:hAnsi="Arial" w:hint="eastAsia"/>
          <w:color w:val="000000" w:themeColor="text1"/>
        </w:rPr>
        <w:t>次に掲げるいずれかの要件を満たしていること</w:t>
      </w:r>
    </w:p>
    <w:p w14:paraId="5FBE8DD0" w14:textId="575C69D9" w:rsidR="00CD6F10" w:rsidRDefault="00CD6F10" w:rsidP="00CD6F10">
      <w:pPr>
        <w:pStyle w:val="a4"/>
        <w:snapToGrid w:val="0"/>
        <w:ind w:leftChars="681" w:left="2125" w:hangingChars="331" w:hanging="695"/>
        <w:rPr>
          <w:rFonts w:ascii="Arial" w:eastAsia="游明朝" w:hAnsi="Arial"/>
          <w:color w:val="000000" w:themeColor="text1"/>
        </w:rPr>
      </w:pPr>
      <w:r>
        <w:rPr>
          <w:rFonts w:ascii="Arial" w:eastAsia="游明朝" w:hAnsi="Arial" w:hint="eastAsia"/>
          <w:color w:val="000000" w:themeColor="text1"/>
        </w:rPr>
        <w:t>（ⅰ）</w:t>
      </w:r>
      <w:r>
        <w:rPr>
          <w:rFonts w:ascii="Arial" w:eastAsia="游明朝" w:hAnsi="Arial"/>
          <w:color w:val="000000" w:themeColor="text1"/>
        </w:rPr>
        <w:tab/>
      </w:r>
      <w:r w:rsidRPr="00CD6F10">
        <w:rPr>
          <w:rFonts w:ascii="Arial" w:eastAsia="游明朝" w:hAnsi="Arial" w:hint="eastAsia"/>
          <w:color w:val="000000" w:themeColor="text1"/>
        </w:rPr>
        <w:t>当該研究に用いられる情報が仮名加工情報（既に作成されているものを除く）であること</w:t>
      </w:r>
    </w:p>
    <w:p w14:paraId="623E25E6" w14:textId="5BD5618E" w:rsidR="00CD6F10" w:rsidRDefault="00CD6F10" w:rsidP="00CD6F10">
      <w:pPr>
        <w:pStyle w:val="a4"/>
        <w:snapToGrid w:val="0"/>
        <w:ind w:leftChars="681" w:left="2125" w:hangingChars="331" w:hanging="695"/>
        <w:rPr>
          <w:rFonts w:ascii="Arial" w:eastAsia="游明朝" w:hAnsi="Arial"/>
          <w:color w:val="000000" w:themeColor="text1"/>
        </w:rPr>
      </w:pPr>
      <w:r>
        <w:rPr>
          <w:rFonts w:ascii="Arial" w:eastAsia="游明朝" w:hAnsi="Arial" w:hint="eastAsia"/>
          <w:color w:val="000000" w:themeColor="text1"/>
        </w:rPr>
        <w:t>（ⅱ）</w:t>
      </w:r>
      <w:r>
        <w:rPr>
          <w:rFonts w:ascii="Arial" w:eastAsia="游明朝" w:hAnsi="Arial"/>
          <w:color w:val="000000" w:themeColor="text1"/>
        </w:rPr>
        <w:tab/>
      </w:r>
      <w:r w:rsidRPr="00CD6F10">
        <w:rPr>
          <w:rFonts w:ascii="Arial" w:eastAsia="游明朝" w:hAnsi="Arial" w:hint="eastAsia"/>
          <w:color w:val="000000" w:themeColor="text1"/>
        </w:rPr>
        <w:t>学術研究機関等に該当する研究機関が学術研究目的で当該研究に用いられる情報を取り扱う必要がある場合であって、研究対象者の権利利益を不当に侵害するおそれがないこと</w:t>
      </w:r>
    </w:p>
    <w:p w14:paraId="0BEDD1FC" w14:textId="2E202CB6" w:rsidR="00CD6F10" w:rsidRPr="0040466A" w:rsidRDefault="00CD6F10" w:rsidP="0040466A">
      <w:pPr>
        <w:pStyle w:val="a4"/>
        <w:snapToGrid w:val="0"/>
        <w:ind w:leftChars="681" w:left="2125" w:hangingChars="331" w:hanging="695"/>
        <w:rPr>
          <w:rFonts w:ascii="Arial" w:eastAsia="游明朝" w:hAnsi="Arial"/>
          <w:color w:val="1F497D" w:themeColor="text2"/>
        </w:rPr>
      </w:pPr>
      <w:r>
        <w:rPr>
          <w:rFonts w:ascii="Arial" w:eastAsia="游明朝" w:hAnsi="Arial" w:hint="eastAsia"/>
          <w:color w:val="000000" w:themeColor="text1"/>
        </w:rPr>
        <w:t>（ⅲ）</w:t>
      </w:r>
      <w:r>
        <w:rPr>
          <w:rFonts w:ascii="Arial" w:eastAsia="游明朝" w:hAnsi="Arial"/>
          <w:color w:val="000000" w:themeColor="text1"/>
        </w:rPr>
        <w:tab/>
      </w:r>
      <w:r w:rsidRPr="00CD6F10">
        <w:rPr>
          <w:rFonts w:ascii="Arial" w:eastAsia="游明朝" w:hAnsi="Arial" w:hint="eastAsia"/>
          <w:color w:val="000000" w:themeColor="text1"/>
        </w:rPr>
        <w:t>研究を実施しようとすることに特段の理由がある場合であって、研究対象者等から適切な同意を受けることが困難であること</w:t>
      </w:r>
      <w:r w:rsidRPr="0040466A">
        <w:rPr>
          <w:rFonts w:ascii="Arial" w:eastAsia="游明朝" w:hAnsi="Arial" w:hint="eastAsia"/>
          <w:color w:val="1F497D" w:themeColor="text2"/>
        </w:rPr>
        <w:t>➡</w:t>
      </w:r>
      <w:r w:rsidR="0040466A" w:rsidRPr="0040466A">
        <w:rPr>
          <w:rFonts w:ascii="Arial" w:eastAsia="游明朝" w:hAnsi="Arial" w:hint="eastAsia"/>
          <w:color w:val="1F497D" w:themeColor="text2"/>
        </w:rPr>
        <w:t>解説（</w:t>
      </w:r>
      <w:r w:rsidR="0040466A" w:rsidRPr="0040466A">
        <w:rPr>
          <w:rFonts w:ascii="Arial" w:eastAsia="游明朝" w:hAnsi="Arial" w:hint="eastAsia"/>
          <w:color w:val="1F497D" w:themeColor="text2"/>
        </w:rPr>
        <w:t>7</w:t>
      </w:r>
      <w:r w:rsidR="0040466A" w:rsidRPr="0040466A">
        <w:rPr>
          <w:rFonts w:ascii="Arial" w:eastAsia="游明朝" w:hAnsi="Arial" w:hint="eastAsia"/>
          <w:color w:val="1F497D" w:themeColor="text2"/>
        </w:rPr>
        <w:t>）「『個人情報保護法に定める例外要件』に関する補足」参照</w:t>
      </w:r>
    </w:p>
    <w:p w14:paraId="11683D44" w14:textId="21CC902E" w:rsidR="00CD6F10" w:rsidRDefault="00CD6F10" w:rsidP="00750148">
      <w:pPr>
        <w:pStyle w:val="a4"/>
        <w:numPr>
          <w:ilvl w:val="0"/>
          <w:numId w:val="28"/>
        </w:numPr>
        <w:snapToGrid w:val="0"/>
        <w:spacing w:beforeLines="50" w:before="120"/>
        <w:ind w:leftChars="0" w:left="1434" w:hanging="442"/>
        <w:rPr>
          <w:rFonts w:ascii="Arial" w:eastAsia="游明朝" w:hAnsi="Arial"/>
          <w:color w:val="000000" w:themeColor="text1"/>
        </w:rPr>
      </w:pPr>
      <w:r w:rsidRPr="00CD6F10">
        <w:rPr>
          <w:rFonts w:ascii="Arial" w:eastAsia="游明朝" w:hAnsi="Arial" w:hint="eastAsia"/>
          <w:color w:val="000000" w:themeColor="text1"/>
        </w:rPr>
        <w:t>当該研究の実施について、定められた事項</w:t>
      </w:r>
      <w:r w:rsidRPr="00CD6F10">
        <w:rPr>
          <w:rFonts w:ascii="Arial" w:eastAsia="游明朝" w:hAnsi="Arial" w:hint="eastAsia"/>
          <w:color w:val="000000" w:themeColor="text1"/>
        </w:rPr>
        <w:t xml:space="preserve">* </w:t>
      </w:r>
      <w:r w:rsidRPr="00CD6F10">
        <w:rPr>
          <w:rFonts w:ascii="Arial" w:eastAsia="游明朝" w:hAnsi="Arial" w:hint="eastAsia"/>
          <w:color w:val="000000" w:themeColor="text1"/>
        </w:rPr>
        <w:t>を研究対象者等に通知し、又は研究対象者等が容易に知り得る状態に置いていること</w:t>
      </w:r>
    </w:p>
    <w:p w14:paraId="79707283" w14:textId="5A7DD6D2" w:rsidR="0040466A" w:rsidRPr="0040466A" w:rsidRDefault="0040466A" w:rsidP="0040466A">
      <w:pPr>
        <w:pStyle w:val="a4"/>
        <w:snapToGrid w:val="0"/>
        <w:ind w:leftChars="675" w:left="1559" w:hangingChars="67" w:hanging="141"/>
        <w:rPr>
          <w:rFonts w:ascii="Arial" w:eastAsia="游明朝" w:hAnsi="Arial"/>
          <w:color w:val="1F497D" w:themeColor="text2"/>
        </w:rPr>
      </w:pPr>
      <w:r w:rsidRPr="0040466A">
        <w:rPr>
          <w:rFonts w:ascii="Arial" w:eastAsia="游明朝" w:hAnsi="Arial" w:hint="eastAsia"/>
          <w:color w:val="1F497D" w:themeColor="text2"/>
        </w:rPr>
        <w:t>*</w:t>
      </w:r>
      <w:r w:rsidRPr="0040466A">
        <w:rPr>
          <w:rFonts w:ascii="Arial" w:eastAsia="游明朝" w:hAnsi="Arial"/>
          <w:color w:val="1F497D" w:themeColor="text2"/>
        </w:rPr>
        <w:tab/>
      </w:r>
      <w:r w:rsidRPr="0040466A">
        <w:rPr>
          <w:rFonts w:ascii="Arial" w:eastAsia="游明朝" w:hAnsi="Arial" w:hint="eastAsia"/>
          <w:color w:val="1F497D" w:themeColor="text2"/>
        </w:rPr>
        <w:t>解説（</w:t>
      </w:r>
      <w:r w:rsidRPr="0040466A">
        <w:rPr>
          <w:rFonts w:ascii="Arial" w:eastAsia="游明朝" w:hAnsi="Arial" w:hint="eastAsia"/>
          <w:color w:val="1F497D" w:themeColor="text2"/>
        </w:rPr>
        <w:t>4</w:t>
      </w:r>
      <w:r w:rsidRPr="0040466A">
        <w:rPr>
          <w:rFonts w:ascii="Arial" w:eastAsia="游明朝" w:hAnsi="Arial" w:hint="eastAsia"/>
          <w:color w:val="1F497D" w:themeColor="text2"/>
        </w:rPr>
        <w:t>）「研究対象者等に通知し、又は研究対象者等が容易に知り得る状態に置くべき事項」の①から③まで及び⑦から⑩</w:t>
      </w:r>
    </w:p>
    <w:p w14:paraId="59956C46" w14:textId="38DF2976" w:rsidR="0040466A" w:rsidRPr="0040466A" w:rsidRDefault="0040466A" w:rsidP="00750148">
      <w:pPr>
        <w:pStyle w:val="a4"/>
        <w:numPr>
          <w:ilvl w:val="0"/>
          <w:numId w:val="28"/>
        </w:numPr>
        <w:snapToGrid w:val="0"/>
        <w:spacing w:beforeLines="50" w:before="120"/>
        <w:ind w:leftChars="0" w:left="1434" w:hanging="442"/>
        <w:rPr>
          <w:rFonts w:ascii="Arial" w:eastAsia="游明朝" w:hAnsi="Arial"/>
          <w:color w:val="000000" w:themeColor="text1"/>
        </w:rPr>
      </w:pPr>
      <w:r w:rsidRPr="0040466A">
        <w:rPr>
          <w:rFonts w:ascii="Arial" w:eastAsia="游明朝" w:hAnsi="Arial" w:hint="eastAsia"/>
          <w:color w:val="000000" w:themeColor="text1"/>
        </w:rPr>
        <w:t>当該研究が実施又は継続されることについて、原則として、研究対象者等が拒否できる機会を</w:t>
      </w:r>
      <w:r>
        <w:rPr>
          <w:rFonts w:ascii="Arial" w:eastAsia="游明朝" w:hAnsi="Arial" w:hint="eastAsia"/>
          <w:color w:val="000000" w:themeColor="text1"/>
        </w:rPr>
        <w:t>保障すること</w:t>
      </w:r>
    </w:p>
    <w:p w14:paraId="4EF927A2" w14:textId="649014C1" w:rsidR="008A20E3" w:rsidRPr="00A5702A" w:rsidRDefault="008A20E3" w:rsidP="00750148">
      <w:pPr>
        <w:pStyle w:val="a4"/>
        <w:numPr>
          <w:ilvl w:val="2"/>
          <w:numId w:val="2"/>
        </w:numPr>
        <w:snapToGrid w:val="0"/>
        <w:spacing w:beforeLines="50" w:before="120"/>
        <w:ind w:leftChars="0" w:left="567"/>
        <w:rPr>
          <w:rFonts w:ascii="Arial" w:eastAsia="游明朝" w:hAnsi="Arial"/>
          <w:b/>
          <w:bCs/>
          <w:color w:val="000000" w:themeColor="text1"/>
        </w:rPr>
      </w:pPr>
      <w:r w:rsidRPr="00A5702A">
        <w:rPr>
          <w:rFonts w:ascii="Arial" w:eastAsia="游明朝" w:hAnsi="Arial" w:hint="eastAsia"/>
          <w:b/>
          <w:bCs/>
          <w:color w:val="000000" w:themeColor="text1"/>
        </w:rPr>
        <w:t>他の研究機関からの既存試料・情報の供与を受けた研究</w:t>
      </w:r>
    </w:p>
    <w:p w14:paraId="5D8C25B9" w14:textId="682BF833" w:rsidR="008A20E3" w:rsidRDefault="0040466A" w:rsidP="0040466A">
      <w:pPr>
        <w:pStyle w:val="a4"/>
        <w:snapToGrid w:val="0"/>
        <w:ind w:leftChars="270" w:left="567"/>
        <w:rPr>
          <w:rFonts w:ascii="Arial" w:eastAsia="游明朝" w:hAnsi="Arial"/>
          <w:color w:val="000000" w:themeColor="text1"/>
        </w:rPr>
      </w:pPr>
      <w:r w:rsidRPr="0040466A">
        <w:rPr>
          <w:rFonts w:ascii="Arial" w:eastAsia="游明朝" w:hAnsi="Arial" w:hint="eastAsia"/>
          <w:color w:val="000000" w:themeColor="text1"/>
        </w:rPr>
        <w:t>既存試料・情報の提供を受けて研究を実施しようとする場合、研究者等は、次のア及びイの手続を行わなければならない。</w:t>
      </w:r>
    </w:p>
    <w:p w14:paraId="5A4E3496" w14:textId="066CB7BC" w:rsidR="008A20E3" w:rsidRDefault="0040466A" w:rsidP="0040466A">
      <w:pPr>
        <w:pStyle w:val="a4"/>
        <w:snapToGrid w:val="0"/>
        <w:spacing w:beforeLines="50" w:before="120"/>
        <w:ind w:leftChars="269" w:left="843" w:hangingChars="135" w:hanging="278"/>
        <w:rPr>
          <w:rFonts w:ascii="Arial" w:eastAsia="游明朝" w:hAnsi="Arial"/>
          <w:color w:val="000000" w:themeColor="text1"/>
        </w:rPr>
      </w:pPr>
      <w:r w:rsidRPr="0040466A">
        <w:rPr>
          <w:rFonts w:ascii="Arial" w:eastAsia="游明朝" w:hAnsi="Arial" w:hint="eastAsia"/>
          <w:b/>
          <w:bCs/>
          <w:color w:val="000000" w:themeColor="text1"/>
        </w:rPr>
        <w:t>ア</w:t>
      </w:r>
      <w:r w:rsidRPr="0040466A">
        <w:rPr>
          <w:rFonts w:ascii="Arial" w:eastAsia="游明朝" w:hAnsi="Arial"/>
          <w:b/>
          <w:bCs/>
          <w:color w:val="000000" w:themeColor="text1"/>
        </w:rPr>
        <w:tab/>
      </w:r>
      <w:r w:rsidRPr="0040466A">
        <w:rPr>
          <w:rFonts w:ascii="Arial" w:eastAsia="游明朝" w:hAnsi="Arial" w:hint="eastAsia"/>
          <w:b/>
          <w:bCs/>
          <w:color w:val="000000" w:themeColor="text1"/>
        </w:rPr>
        <w:t>研究者等は、次に掲げる全ての事項を確認すること</w:t>
      </w:r>
    </w:p>
    <w:p w14:paraId="0B5A643C" w14:textId="6D93A53A" w:rsidR="0040466A" w:rsidRDefault="0040466A" w:rsidP="00750148">
      <w:pPr>
        <w:pStyle w:val="a4"/>
        <w:numPr>
          <w:ilvl w:val="0"/>
          <w:numId w:val="29"/>
        </w:numPr>
        <w:snapToGrid w:val="0"/>
        <w:ind w:leftChars="0" w:left="1276"/>
        <w:rPr>
          <w:rFonts w:ascii="Arial" w:eastAsia="游明朝" w:hAnsi="Arial"/>
          <w:color w:val="000000" w:themeColor="text1"/>
        </w:rPr>
      </w:pPr>
      <w:r w:rsidRPr="0040466A">
        <w:rPr>
          <w:rFonts w:ascii="Arial" w:eastAsia="游明朝" w:hAnsi="Arial" w:hint="eastAsia"/>
          <w:color w:val="000000" w:themeColor="text1"/>
        </w:rPr>
        <w:t>当該既存試料・情報に関するインフォームド・コンセントの内容又は他の研究機関に既存試料・情報を提供しようとする際の規定による当該既存試料・情報の提供に当たって講じた措置</w:t>
      </w:r>
      <w:r>
        <w:rPr>
          <w:rFonts w:ascii="Arial" w:eastAsia="游明朝" w:hAnsi="Arial" w:hint="eastAsia"/>
          <w:color w:val="000000" w:themeColor="text1"/>
        </w:rPr>
        <w:t>の内容</w:t>
      </w:r>
    </w:p>
    <w:p w14:paraId="4C3EC8BB" w14:textId="381D3FD1" w:rsidR="0040466A" w:rsidRDefault="0040466A" w:rsidP="00750148">
      <w:pPr>
        <w:pStyle w:val="a4"/>
        <w:numPr>
          <w:ilvl w:val="0"/>
          <w:numId w:val="29"/>
        </w:numPr>
        <w:snapToGrid w:val="0"/>
        <w:ind w:leftChars="0" w:left="1276"/>
        <w:rPr>
          <w:rFonts w:ascii="Arial" w:eastAsia="游明朝" w:hAnsi="Arial"/>
          <w:color w:val="000000" w:themeColor="text1"/>
        </w:rPr>
      </w:pPr>
      <w:r w:rsidRPr="0040466A">
        <w:rPr>
          <w:rFonts w:ascii="Arial" w:eastAsia="游明朝" w:hAnsi="Arial" w:hint="eastAsia"/>
          <w:color w:val="000000" w:themeColor="text1"/>
        </w:rPr>
        <w:t>当該既存試料・情報の提供を行った他の機関の名称、住所及びその長の氏名</w:t>
      </w:r>
    </w:p>
    <w:p w14:paraId="2EEEF3F0" w14:textId="13DA40E6" w:rsidR="0040466A" w:rsidRDefault="0040466A" w:rsidP="00750148">
      <w:pPr>
        <w:pStyle w:val="a4"/>
        <w:numPr>
          <w:ilvl w:val="0"/>
          <w:numId w:val="29"/>
        </w:numPr>
        <w:snapToGrid w:val="0"/>
        <w:ind w:leftChars="0" w:left="1276"/>
        <w:rPr>
          <w:rFonts w:ascii="Arial" w:eastAsia="游明朝" w:hAnsi="Arial"/>
          <w:color w:val="000000" w:themeColor="text1"/>
        </w:rPr>
      </w:pPr>
      <w:r w:rsidRPr="0040466A">
        <w:rPr>
          <w:rFonts w:ascii="Arial" w:eastAsia="游明朝" w:hAnsi="Arial" w:hint="eastAsia"/>
          <w:color w:val="000000" w:themeColor="text1"/>
        </w:rPr>
        <w:t>当該既存試料・情報の提供を行った他の機関による当該既存試料・情報の取得の経緯</w:t>
      </w:r>
    </w:p>
    <w:p w14:paraId="200D98C1" w14:textId="01466C99" w:rsidR="0040466A" w:rsidRPr="0040466A" w:rsidRDefault="0040466A" w:rsidP="009134F1">
      <w:pPr>
        <w:pStyle w:val="a4"/>
        <w:snapToGrid w:val="0"/>
        <w:spacing w:beforeLines="50" w:before="120"/>
        <w:ind w:leftChars="269" w:left="843" w:hangingChars="135" w:hanging="278"/>
        <w:rPr>
          <w:rFonts w:ascii="Arial" w:eastAsia="游明朝" w:hAnsi="Arial"/>
          <w:b/>
          <w:bCs/>
          <w:color w:val="000000" w:themeColor="text1"/>
        </w:rPr>
      </w:pPr>
      <w:r w:rsidRPr="0040466A">
        <w:rPr>
          <w:rFonts w:ascii="Arial" w:eastAsia="游明朝" w:hAnsi="Arial" w:hint="eastAsia"/>
          <w:b/>
          <w:bCs/>
          <w:color w:val="000000" w:themeColor="text1"/>
        </w:rPr>
        <w:t>イ</w:t>
      </w:r>
      <w:r w:rsidRPr="0040466A">
        <w:rPr>
          <w:rFonts w:ascii="Arial" w:eastAsia="游明朝" w:hAnsi="Arial"/>
          <w:b/>
          <w:bCs/>
          <w:color w:val="000000" w:themeColor="text1"/>
        </w:rPr>
        <w:tab/>
      </w:r>
      <w:r w:rsidRPr="0040466A">
        <w:rPr>
          <w:rFonts w:ascii="Arial" w:eastAsia="游明朝" w:hAnsi="Arial" w:hint="eastAsia"/>
          <w:b/>
          <w:bCs/>
          <w:color w:val="000000" w:themeColor="text1"/>
        </w:rPr>
        <w:t>既存試料・情報の提供を受ける場合（下の</w:t>
      </w:r>
      <w:r w:rsidRPr="0040466A">
        <w:rPr>
          <w:rFonts w:ascii="Arial" w:eastAsia="游明朝" w:hAnsi="Arial" w:hint="eastAsia"/>
          <w:b/>
          <w:bCs/>
          <w:color w:val="000000" w:themeColor="text1"/>
        </w:rPr>
        <w:t xml:space="preserve">a </w:t>
      </w:r>
      <w:r w:rsidRPr="0040466A">
        <w:rPr>
          <w:rFonts w:ascii="Arial" w:eastAsia="游明朝" w:hAnsi="Arial" w:hint="eastAsia"/>
          <w:b/>
          <w:bCs/>
          <w:color w:val="000000" w:themeColor="text1"/>
        </w:rPr>
        <w:t>に該当する場合を除く）であって、次に掲げる</w:t>
      </w:r>
      <w:r w:rsidRPr="0040466A">
        <w:rPr>
          <w:rFonts w:ascii="Arial" w:eastAsia="游明朝" w:hAnsi="Arial" w:hint="eastAsia"/>
          <w:b/>
          <w:bCs/>
          <w:color w:val="000000" w:themeColor="text1"/>
        </w:rPr>
        <w:t xml:space="preserve">1 </w:t>
      </w:r>
      <w:r w:rsidRPr="0040466A">
        <w:rPr>
          <w:rFonts w:ascii="Arial" w:eastAsia="游明朝" w:hAnsi="Arial" w:hint="eastAsia"/>
          <w:b/>
          <w:bCs/>
          <w:color w:val="000000" w:themeColor="text1"/>
        </w:rPr>
        <w:t>から</w:t>
      </w:r>
      <w:r w:rsidRPr="0040466A">
        <w:rPr>
          <w:rFonts w:ascii="Arial" w:eastAsia="游明朝" w:hAnsi="Arial" w:hint="eastAsia"/>
          <w:b/>
          <w:bCs/>
          <w:color w:val="000000" w:themeColor="text1"/>
        </w:rPr>
        <w:t xml:space="preserve">3 </w:t>
      </w:r>
      <w:r w:rsidRPr="0040466A">
        <w:rPr>
          <w:rFonts w:ascii="Arial" w:eastAsia="游明朝" w:hAnsi="Arial" w:hint="eastAsia"/>
          <w:b/>
          <w:bCs/>
          <w:color w:val="000000" w:themeColor="text1"/>
        </w:rPr>
        <w:t>のいずれかの要件を満たしていること</w:t>
      </w:r>
    </w:p>
    <w:p w14:paraId="261BB816" w14:textId="6D903DE4" w:rsidR="0040466A" w:rsidRDefault="0040466A" w:rsidP="0040466A">
      <w:pPr>
        <w:pStyle w:val="a4"/>
        <w:snapToGrid w:val="0"/>
        <w:ind w:leftChars="403" w:left="846" w:firstLineChars="1" w:firstLine="2"/>
        <w:rPr>
          <w:rFonts w:ascii="Arial" w:eastAsia="游明朝" w:hAnsi="Arial"/>
          <w:color w:val="000000" w:themeColor="text1"/>
        </w:rPr>
      </w:pPr>
      <w:r>
        <w:rPr>
          <w:rFonts w:ascii="Arial" w:eastAsia="游明朝" w:hAnsi="Arial" w:hint="eastAsia"/>
          <w:color w:val="000000" w:themeColor="text1"/>
        </w:rPr>
        <w:t>a</w:t>
      </w:r>
      <w:r>
        <w:rPr>
          <w:rFonts w:ascii="Arial" w:eastAsia="游明朝" w:hAnsi="Arial" w:hint="eastAsia"/>
          <w:color w:val="000000" w:themeColor="text1"/>
        </w:rPr>
        <w:t>：</w:t>
      </w:r>
    </w:p>
    <w:p w14:paraId="15D7A544" w14:textId="6F5400A3" w:rsidR="0040466A" w:rsidRDefault="00012498" w:rsidP="00750148">
      <w:pPr>
        <w:pStyle w:val="a4"/>
        <w:numPr>
          <w:ilvl w:val="0"/>
          <w:numId w:val="30"/>
        </w:numPr>
        <w:snapToGrid w:val="0"/>
        <w:ind w:leftChars="0" w:left="1276"/>
        <w:rPr>
          <w:rFonts w:ascii="Arial" w:eastAsia="游明朝" w:hAnsi="Arial"/>
          <w:color w:val="000000" w:themeColor="text1"/>
        </w:rPr>
      </w:pPr>
      <w:r w:rsidRPr="00012498">
        <w:rPr>
          <w:rFonts w:ascii="Arial" w:eastAsia="游明朝" w:hAnsi="Arial" w:hint="eastAsia"/>
          <w:color w:val="000000" w:themeColor="text1"/>
        </w:rPr>
        <w:t>既存試料のみを提供し、かつ、当該既存試料を特定の個人を識別することができない状態で提供する場合であって、当該既存試料の提供先となる研究機関において当該既存試料を用いることにより個人情報が取得されることがないとき</w:t>
      </w:r>
    </w:p>
    <w:p w14:paraId="6FCC7696" w14:textId="42B637D2" w:rsidR="00012498" w:rsidRDefault="00012498" w:rsidP="00750148">
      <w:pPr>
        <w:pStyle w:val="a4"/>
        <w:numPr>
          <w:ilvl w:val="0"/>
          <w:numId w:val="30"/>
        </w:numPr>
        <w:snapToGrid w:val="0"/>
        <w:ind w:leftChars="0" w:left="1276"/>
        <w:rPr>
          <w:rFonts w:ascii="Arial" w:eastAsia="游明朝" w:hAnsi="Arial"/>
          <w:color w:val="000000" w:themeColor="text1"/>
        </w:rPr>
      </w:pPr>
      <w:r w:rsidRPr="00012498">
        <w:rPr>
          <w:rFonts w:ascii="Arial" w:eastAsia="游明朝" w:hAnsi="Arial" w:hint="eastAsia"/>
          <w:color w:val="000000" w:themeColor="text1"/>
        </w:rPr>
        <w:lastRenderedPageBreak/>
        <w:t>当該研究に用いられる情報が、個人関連情報である場合であって、提供先となる研究機関が、当該個人関連情報を個人情報として取得することが想定されないとき</w:t>
      </w:r>
    </w:p>
    <w:p w14:paraId="00962A8F" w14:textId="79A71C19" w:rsidR="00012498" w:rsidRDefault="00012498" w:rsidP="00750148">
      <w:pPr>
        <w:pStyle w:val="a4"/>
        <w:numPr>
          <w:ilvl w:val="0"/>
          <w:numId w:val="30"/>
        </w:numPr>
        <w:snapToGrid w:val="0"/>
        <w:ind w:leftChars="0" w:left="1276"/>
        <w:rPr>
          <w:rFonts w:ascii="Arial" w:eastAsia="游明朝" w:hAnsi="Arial"/>
          <w:color w:val="000000" w:themeColor="text1"/>
        </w:rPr>
      </w:pPr>
      <w:r w:rsidRPr="00012498">
        <w:rPr>
          <w:rFonts w:ascii="Arial" w:eastAsia="游明朝" w:hAnsi="Arial" w:hint="eastAsia"/>
          <w:color w:val="000000" w:themeColor="text1"/>
        </w:rPr>
        <w:t>適切な同意を受けることが困難な場合であって、当該研究に用いられる情報が匿名加工情報であ</w:t>
      </w:r>
      <w:r>
        <w:rPr>
          <w:rFonts w:ascii="Arial" w:eastAsia="游明朝" w:hAnsi="Arial" w:hint="eastAsia"/>
          <w:color w:val="000000" w:themeColor="text1"/>
        </w:rPr>
        <w:t>るとき</w:t>
      </w:r>
    </w:p>
    <w:p w14:paraId="6F09FE3C" w14:textId="7A6EF7D4" w:rsidR="0040466A" w:rsidRDefault="00012498" w:rsidP="00750148">
      <w:pPr>
        <w:pStyle w:val="a4"/>
        <w:numPr>
          <w:ilvl w:val="0"/>
          <w:numId w:val="31"/>
        </w:numPr>
        <w:snapToGrid w:val="0"/>
        <w:spacing w:beforeLines="50" w:before="120"/>
        <w:ind w:leftChars="0" w:left="998" w:hanging="442"/>
        <w:rPr>
          <w:rFonts w:ascii="Arial" w:eastAsia="游明朝" w:hAnsi="Arial"/>
          <w:color w:val="000000" w:themeColor="text1"/>
        </w:rPr>
      </w:pPr>
      <w:r w:rsidRPr="00012498">
        <w:rPr>
          <w:rFonts w:ascii="Arial" w:eastAsia="游明朝" w:hAnsi="Arial" w:hint="eastAsia"/>
          <w:color w:val="000000" w:themeColor="text1"/>
        </w:rPr>
        <w:t>以下の記載に該当することにより、他の研究機関より既存の個人関連情報の提供を受けて研究を行う場合には、</w:t>
      </w:r>
      <w:r w:rsidRPr="00012498">
        <w:rPr>
          <w:rFonts w:ascii="Arial" w:eastAsia="游明朝" w:hAnsi="Arial" w:hint="eastAsia"/>
          <w:color w:val="000000" w:themeColor="text1"/>
        </w:rPr>
        <w:t>4.2.2</w:t>
      </w:r>
      <w:r w:rsidRPr="00012498">
        <w:rPr>
          <w:rFonts w:ascii="Arial" w:eastAsia="游明朝" w:hAnsi="Arial" w:hint="eastAsia"/>
          <w:color w:val="000000" w:themeColor="text1"/>
        </w:rPr>
        <w:t>の規定に準じた手続を行うこと</w:t>
      </w:r>
    </w:p>
    <w:p w14:paraId="37CCEC4E" w14:textId="373AA47B" w:rsidR="00012498" w:rsidRDefault="00012498" w:rsidP="00012498">
      <w:pPr>
        <w:pStyle w:val="a4"/>
        <w:snapToGrid w:val="0"/>
        <w:ind w:leftChars="472" w:left="991"/>
        <w:rPr>
          <w:rFonts w:ascii="Arial" w:eastAsia="游明朝" w:hAnsi="Arial"/>
          <w:color w:val="000000" w:themeColor="text1"/>
        </w:rPr>
      </w:pPr>
      <w:r w:rsidRPr="00012498">
        <w:rPr>
          <w:rFonts w:ascii="Arial" w:eastAsia="游明朝" w:hAnsi="Arial" w:hint="eastAsia"/>
          <w:color w:val="000000" w:themeColor="text1"/>
        </w:rPr>
        <w:t>提供先となる研究機関が、当該個人関連情報を個人情報として取得することが想定される場合であって、次の（ア）から（ウ）までのいずれかに該当するとき又は提供先となる研究機関において研究対象者等の適切な同意が得られていることを当該研究に用いられる情報の提供を行う者が確認しているとき</w:t>
      </w:r>
    </w:p>
    <w:p w14:paraId="455BC0DD" w14:textId="38480C28" w:rsidR="00012498" w:rsidRDefault="00012498" w:rsidP="00750148">
      <w:pPr>
        <w:pStyle w:val="a4"/>
        <w:numPr>
          <w:ilvl w:val="0"/>
          <w:numId w:val="32"/>
        </w:numPr>
        <w:snapToGrid w:val="0"/>
        <w:spacing w:beforeLines="50" w:before="120"/>
        <w:ind w:leftChars="0"/>
        <w:rPr>
          <w:rFonts w:ascii="Arial" w:eastAsia="游明朝" w:hAnsi="Arial"/>
          <w:color w:val="000000" w:themeColor="text1"/>
        </w:rPr>
      </w:pPr>
      <w:r w:rsidRPr="00012498">
        <w:rPr>
          <w:rFonts w:ascii="Arial" w:eastAsia="游明朝" w:hAnsi="Arial" w:hint="eastAsia"/>
          <w:color w:val="000000" w:themeColor="text1"/>
        </w:rPr>
        <w:t>学術研究機関等に該当する研究機関が当該既存の個人関連情報を学術研究目的で共同研究機関に提供する必要がある場合であって、研究対象者の権利利益を不当に侵害するおそれが</w:t>
      </w:r>
      <w:r>
        <w:rPr>
          <w:rFonts w:ascii="Arial" w:eastAsia="游明朝" w:hAnsi="Arial" w:hint="eastAsia"/>
          <w:color w:val="000000" w:themeColor="text1"/>
        </w:rPr>
        <w:t>ないこと</w:t>
      </w:r>
    </w:p>
    <w:p w14:paraId="12E9ACC1" w14:textId="58F3325B" w:rsidR="00012498" w:rsidRDefault="00012498" w:rsidP="00750148">
      <w:pPr>
        <w:pStyle w:val="a4"/>
        <w:numPr>
          <w:ilvl w:val="0"/>
          <w:numId w:val="32"/>
        </w:numPr>
        <w:snapToGrid w:val="0"/>
        <w:ind w:leftChars="0"/>
        <w:rPr>
          <w:rFonts w:ascii="Arial" w:eastAsia="游明朝" w:hAnsi="Arial"/>
          <w:color w:val="000000" w:themeColor="text1"/>
        </w:rPr>
      </w:pPr>
      <w:r w:rsidRPr="00012498">
        <w:rPr>
          <w:rFonts w:ascii="Arial" w:eastAsia="游明朝" w:hAnsi="Arial" w:hint="eastAsia"/>
          <w:color w:val="000000" w:themeColor="text1"/>
        </w:rPr>
        <w:t>学術研究機関等に該当する研究機関に当該既存の個人関連情報を提供しようとする場合であって、当該研究機関が学術研究目的で取り扱う必要があり、研究対象者の権利利益を不当に侵害するおそれがないこと</w:t>
      </w:r>
    </w:p>
    <w:p w14:paraId="14714774" w14:textId="18E51AED" w:rsidR="00012498" w:rsidRDefault="00012498" w:rsidP="00750148">
      <w:pPr>
        <w:pStyle w:val="a4"/>
        <w:numPr>
          <w:ilvl w:val="0"/>
          <w:numId w:val="32"/>
        </w:numPr>
        <w:snapToGrid w:val="0"/>
        <w:ind w:leftChars="0"/>
        <w:rPr>
          <w:rFonts w:ascii="Arial" w:eastAsia="游明朝" w:hAnsi="Arial"/>
          <w:color w:val="000000" w:themeColor="text1"/>
        </w:rPr>
      </w:pPr>
      <w:r w:rsidRPr="00012498">
        <w:rPr>
          <w:rFonts w:ascii="Arial" w:eastAsia="游明朝" w:hAnsi="Arial" w:hint="eastAsia"/>
          <w:color w:val="000000" w:themeColor="text1"/>
        </w:rPr>
        <w:t>当該既存の個人関連情報を提供することに特段の理由がある場合であって、研究対象者等から適切な同意を受けることが困難であること</w:t>
      </w:r>
      <w:r w:rsidRPr="009134F1">
        <w:rPr>
          <w:rFonts w:ascii="Arial" w:eastAsia="游明朝" w:hAnsi="Arial" w:hint="eastAsia"/>
          <w:color w:val="1F497D" w:themeColor="text2"/>
        </w:rPr>
        <w:t>➡解説（</w:t>
      </w:r>
      <w:r w:rsidRPr="009134F1">
        <w:rPr>
          <w:rFonts w:ascii="Arial" w:eastAsia="游明朝" w:hAnsi="Arial" w:hint="eastAsia"/>
          <w:color w:val="1F497D" w:themeColor="text2"/>
        </w:rPr>
        <w:t>7</w:t>
      </w:r>
      <w:r w:rsidRPr="009134F1">
        <w:rPr>
          <w:rFonts w:ascii="Arial" w:eastAsia="游明朝" w:hAnsi="Arial" w:hint="eastAsia"/>
          <w:color w:val="1F497D" w:themeColor="text2"/>
        </w:rPr>
        <w:t>）「『個人情報保護法に定める例外要件』</w:t>
      </w:r>
      <w:r w:rsidR="009134F1" w:rsidRPr="009134F1">
        <w:rPr>
          <w:rFonts w:ascii="Arial" w:eastAsia="游明朝" w:hAnsi="Arial" w:hint="eastAsia"/>
          <w:color w:val="1F497D" w:themeColor="text2"/>
        </w:rPr>
        <w:t>に関する補足」参照</w:t>
      </w:r>
    </w:p>
    <w:p w14:paraId="770BCAE9" w14:textId="0CDF73F6" w:rsidR="00012498" w:rsidRDefault="00012498" w:rsidP="00750148">
      <w:pPr>
        <w:pStyle w:val="a4"/>
        <w:numPr>
          <w:ilvl w:val="0"/>
          <w:numId w:val="31"/>
        </w:numPr>
        <w:snapToGrid w:val="0"/>
        <w:spacing w:beforeLines="50" w:before="120"/>
        <w:ind w:leftChars="0" w:left="998" w:hanging="442"/>
        <w:rPr>
          <w:rFonts w:ascii="Arial" w:eastAsia="游明朝" w:hAnsi="Arial"/>
          <w:color w:val="000000" w:themeColor="text1"/>
        </w:rPr>
      </w:pPr>
      <w:r w:rsidRPr="00012498">
        <w:rPr>
          <w:rFonts w:ascii="Arial" w:eastAsia="游明朝" w:hAnsi="Arial" w:hint="eastAsia"/>
          <w:color w:val="000000" w:themeColor="text1"/>
        </w:rPr>
        <w:t>以下の（ア）から（エ）のいずれかに該当することで、他の研究機関より特定の個人を識別することができる既存試料・情報の提供を受けて研究しようとする場合には、定められた事項</w:t>
      </w:r>
      <w:r w:rsidRPr="00012498">
        <w:rPr>
          <w:rFonts w:ascii="Arial" w:eastAsia="游明朝" w:hAnsi="Arial" w:hint="eastAsia"/>
          <w:color w:val="000000" w:themeColor="text1"/>
        </w:rPr>
        <w:t>*</w:t>
      </w:r>
      <w:r w:rsidRPr="00012498">
        <w:rPr>
          <w:rFonts w:ascii="Arial" w:eastAsia="游明朝" w:hAnsi="Arial" w:hint="eastAsia"/>
          <w:color w:val="000000" w:themeColor="text1"/>
        </w:rPr>
        <w:t>を研究対象者等が容易に知り得る状態に置き、かつ研究が実施又は継続されることについて、原則として、研究対象者等が拒否できる機会を保障すること</w:t>
      </w:r>
    </w:p>
    <w:p w14:paraId="43E94AAE" w14:textId="2ADB8260" w:rsidR="0040466A" w:rsidRPr="000602DC" w:rsidRDefault="009134F1" w:rsidP="009134F1">
      <w:pPr>
        <w:pStyle w:val="a4"/>
        <w:snapToGrid w:val="0"/>
        <w:ind w:leftChars="472" w:left="1134" w:hangingChars="68" w:hanging="143"/>
        <w:rPr>
          <w:rFonts w:ascii="Arial" w:eastAsia="游明朝" w:hAnsi="Arial"/>
          <w:color w:val="1F497D" w:themeColor="text2"/>
        </w:rPr>
      </w:pPr>
      <w:r w:rsidRPr="000602DC">
        <w:rPr>
          <w:rFonts w:ascii="Arial" w:eastAsia="游明朝" w:hAnsi="Arial" w:hint="eastAsia"/>
          <w:color w:val="1F497D" w:themeColor="text2"/>
        </w:rPr>
        <w:t>*</w:t>
      </w:r>
      <w:r w:rsidRPr="000602DC">
        <w:rPr>
          <w:rFonts w:ascii="Arial" w:eastAsia="游明朝" w:hAnsi="Arial"/>
          <w:color w:val="1F497D" w:themeColor="text2"/>
        </w:rPr>
        <w:tab/>
      </w:r>
      <w:r w:rsidRPr="000602DC">
        <w:rPr>
          <w:rFonts w:ascii="Arial" w:eastAsia="游明朝" w:hAnsi="Arial" w:hint="eastAsia"/>
          <w:color w:val="1F497D" w:themeColor="text2"/>
        </w:rPr>
        <w:t>解説（</w:t>
      </w:r>
      <w:r w:rsidRPr="000602DC">
        <w:rPr>
          <w:rFonts w:ascii="Arial" w:eastAsia="游明朝" w:hAnsi="Arial" w:hint="eastAsia"/>
          <w:color w:val="1F497D" w:themeColor="text2"/>
        </w:rPr>
        <w:t>4</w:t>
      </w:r>
      <w:r w:rsidRPr="000602DC">
        <w:rPr>
          <w:rFonts w:ascii="Arial" w:eastAsia="游明朝" w:hAnsi="Arial" w:hint="eastAsia"/>
          <w:color w:val="1F497D" w:themeColor="text2"/>
        </w:rPr>
        <w:t>）「研究対象者等に通知し、又は研究対象者等が容易に知り得る状態に置くべき事項」の①から③まで及び⑦から⑩</w:t>
      </w:r>
    </w:p>
    <w:p w14:paraId="77DDAA25" w14:textId="79E9F35A" w:rsidR="009134F1" w:rsidRDefault="000602DC" w:rsidP="00750148">
      <w:pPr>
        <w:pStyle w:val="a4"/>
        <w:numPr>
          <w:ilvl w:val="0"/>
          <w:numId w:val="33"/>
        </w:numPr>
        <w:snapToGrid w:val="0"/>
        <w:spacing w:beforeLines="50" w:before="120"/>
        <w:ind w:leftChars="0" w:left="1434" w:hanging="442"/>
        <w:rPr>
          <w:rFonts w:ascii="Arial" w:eastAsia="游明朝" w:hAnsi="Arial"/>
          <w:color w:val="000000" w:themeColor="text1"/>
        </w:rPr>
      </w:pPr>
      <w:r w:rsidRPr="000602DC">
        <w:rPr>
          <w:rFonts w:ascii="Arial" w:eastAsia="游明朝" w:hAnsi="Arial" w:hint="eastAsia"/>
          <w:color w:val="000000" w:themeColor="text1"/>
        </w:rPr>
        <w:t>以下</w:t>
      </w:r>
      <w:r w:rsidRPr="000602DC">
        <w:rPr>
          <w:rFonts w:ascii="Arial" w:eastAsia="游明朝" w:hAnsi="Arial" w:hint="eastAsia"/>
          <w:color w:val="000000" w:themeColor="text1"/>
        </w:rPr>
        <w:t xml:space="preserve">a </w:t>
      </w:r>
      <w:r w:rsidRPr="000602DC">
        <w:rPr>
          <w:rFonts w:ascii="Arial" w:eastAsia="游明朝" w:hAnsi="Arial" w:hint="eastAsia"/>
          <w:color w:val="000000" w:themeColor="text1"/>
        </w:rPr>
        <w:t>に該当せず、かつ、当該既存の試料及び要配慮個人情報の取得時に下の</w:t>
      </w:r>
      <w:r w:rsidRPr="000602DC">
        <w:rPr>
          <w:rFonts w:ascii="Arial" w:eastAsia="游明朝" w:hAnsi="Arial" w:hint="eastAsia"/>
          <w:color w:val="000000" w:themeColor="text1"/>
        </w:rPr>
        <w:t xml:space="preserve">b </w:t>
      </w:r>
      <w:r w:rsidRPr="000602DC">
        <w:rPr>
          <w:rFonts w:ascii="Arial" w:eastAsia="游明朝" w:hAnsi="Arial" w:hint="eastAsia"/>
          <w:color w:val="000000" w:themeColor="text1"/>
        </w:rPr>
        <w:t>に掲げる事項について同意を受け、その後、当該同意を受けた範囲内における研究の内容（提供先等を含む）が特定された場合にあっては、当該特定された研究の内容についての情報を研究対象者等に通知し、又は研究対象者等が容易に知り得る状態に置き、研究が実施されることについて、原則として、研究対象者等が同意を撤回できる機会を保障しているとき</w:t>
      </w:r>
    </w:p>
    <w:p w14:paraId="56291870" w14:textId="6E5D05EE" w:rsidR="000602DC" w:rsidRDefault="000602DC" w:rsidP="000602DC">
      <w:pPr>
        <w:pStyle w:val="a4"/>
        <w:snapToGrid w:val="0"/>
        <w:ind w:leftChars="676" w:left="1842" w:hangingChars="201" w:hanging="422"/>
        <w:rPr>
          <w:rFonts w:ascii="Arial" w:eastAsia="游明朝" w:hAnsi="Arial"/>
          <w:color w:val="000000" w:themeColor="text1"/>
        </w:rPr>
      </w:pPr>
      <w:r>
        <w:rPr>
          <w:rFonts w:ascii="Arial" w:eastAsia="游明朝" w:hAnsi="Arial" w:hint="eastAsia"/>
          <w:color w:val="000000" w:themeColor="text1"/>
        </w:rPr>
        <w:t>a</w:t>
      </w:r>
      <w:r>
        <w:rPr>
          <w:rFonts w:ascii="Arial" w:eastAsia="游明朝" w:hAnsi="Arial" w:hint="eastAsia"/>
          <w:color w:val="000000" w:themeColor="text1"/>
        </w:rPr>
        <w:t>：</w:t>
      </w:r>
      <w:r>
        <w:rPr>
          <w:rFonts w:ascii="Arial" w:eastAsia="游明朝" w:hAnsi="Arial"/>
          <w:color w:val="000000" w:themeColor="text1"/>
        </w:rPr>
        <w:tab/>
      </w:r>
      <w:r w:rsidRPr="000602DC">
        <w:rPr>
          <w:rFonts w:ascii="Arial" w:eastAsia="游明朝" w:hAnsi="Arial" w:hint="eastAsia"/>
          <w:color w:val="000000" w:themeColor="text1"/>
        </w:rPr>
        <w:t>既存試料のみを提供し、かつ、当該既存試料を特定の個人を識別することができない状態で提供する場合であって、当該既存試料の提供先となる研究機関において当該既存試料を用いることにより個人情報が取得されることがないとき</w:t>
      </w:r>
    </w:p>
    <w:p w14:paraId="27D8440C" w14:textId="3DC9061F" w:rsidR="000602DC" w:rsidRDefault="000602DC" w:rsidP="000602DC">
      <w:pPr>
        <w:pStyle w:val="a4"/>
        <w:snapToGrid w:val="0"/>
        <w:ind w:leftChars="676" w:left="1842" w:hangingChars="201" w:hanging="422"/>
        <w:rPr>
          <w:rFonts w:ascii="Arial" w:eastAsia="游明朝" w:hAnsi="Arial"/>
          <w:color w:val="000000" w:themeColor="text1"/>
        </w:rPr>
      </w:pPr>
      <w:r>
        <w:rPr>
          <w:rFonts w:ascii="Arial" w:eastAsia="游明朝" w:hAnsi="Arial" w:hint="eastAsia"/>
          <w:color w:val="000000" w:themeColor="text1"/>
        </w:rPr>
        <w:t>b</w:t>
      </w:r>
      <w:r>
        <w:rPr>
          <w:rFonts w:ascii="Arial" w:eastAsia="游明朝" w:hAnsi="Arial" w:hint="eastAsia"/>
          <w:color w:val="000000" w:themeColor="text1"/>
        </w:rPr>
        <w:t>：</w:t>
      </w:r>
      <w:r>
        <w:rPr>
          <w:rFonts w:ascii="Arial" w:eastAsia="游明朝" w:hAnsi="Arial"/>
          <w:color w:val="000000" w:themeColor="text1"/>
        </w:rPr>
        <w:tab/>
      </w:r>
      <w:r w:rsidRPr="000602DC">
        <w:rPr>
          <w:rFonts w:ascii="Arial" w:eastAsia="游明朝" w:hAnsi="Arial" w:hint="eastAsia"/>
          <w:color w:val="000000" w:themeColor="text1"/>
        </w:rPr>
        <w:t>研究対象者から取得された試料・情報について、研究対象者等から同意を受ける時点では特定されない将来の研究のために用いられる可能性又は他の研究機関に提供する可能性がある場合には、その旨、同意を受ける時点において想定される内容並びに実施される研究及び提供先となる研究機関に関する情報を研究対象者等が確認する方法</w:t>
      </w:r>
    </w:p>
    <w:p w14:paraId="1EDD30DC" w14:textId="6C1E8EB7" w:rsidR="000602DC" w:rsidRDefault="000602DC" w:rsidP="00750148">
      <w:pPr>
        <w:pStyle w:val="a4"/>
        <w:numPr>
          <w:ilvl w:val="0"/>
          <w:numId w:val="33"/>
        </w:numPr>
        <w:snapToGrid w:val="0"/>
        <w:spacing w:beforeLines="50" w:before="120"/>
        <w:ind w:leftChars="0" w:left="1434" w:hanging="442"/>
        <w:rPr>
          <w:rFonts w:ascii="Arial" w:eastAsia="游明朝" w:hAnsi="Arial"/>
          <w:color w:val="000000" w:themeColor="text1"/>
        </w:rPr>
      </w:pPr>
      <w:r w:rsidRPr="000602DC">
        <w:rPr>
          <w:rFonts w:ascii="Arial" w:eastAsia="游明朝" w:hAnsi="Arial" w:hint="eastAsia"/>
          <w:color w:val="000000" w:themeColor="text1"/>
        </w:rPr>
        <w:t>（ア）に該当せず、かつ、当該既存の試料及び要配慮個人情報を提供することについて、研究対象者等に定められた事項</w:t>
      </w:r>
      <w:r w:rsidRPr="000602DC">
        <w:rPr>
          <w:rFonts w:ascii="Arial" w:eastAsia="游明朝" w:hAnsi="Arial" w:hint="eastAsia"/>
          <w:color w:val="000000" w:themeColor="text1"/>
        </w:rPr>
        <w:t>*</w:t>
      </w:r>
      <w:r w:rsidRPr="000602DC">
        <w:rPr>
          <w:rFonts w:ascii="Arial" w:eastAsia="游明朝" w:hAnsi="Arial" w:hint="eastAsia"/>
          <w:color w:val="000000" w:themeColor="text1"/>
        </w:rPr>
        <w:t>を通知した上で適切な同意を受けているとき又は次に掲げる</w:t>
      </w:r>
      <w:r w:rsidRPr="000602DC">
        <w:rPr>
          <w:rFonts w:ascii="Arial" w:eastAsia="游明朝" w:hAnsi="Arial" w:hint="eastAsia"/>
          <w:color w:val="000000" w:themeColor="text1"/>
        </w:rPr>
        <w:t xml:space="preserve">1 </w:t>
      </w:r>
      <w:r w:rsidRPr="000602DC">
        <w:rPr>
          <w:rFonts w:ascii="Arial" w:eastAsia="游明朝" w:hAnsi="Arial" w:hint="eastAsia"/>
          <w:color w:val="000000" w:themeColor="text1"/>
        </w:rPr>
        <w:t>から</w:t>
      </w:r>
      <w:r w:rsidRPr="000602DC">
        <w:rPr>
          <w:rFonts w:ascii="Arial" w:eastAsia="游明朝" w:hAnsi="Arial" w:hint="eastAsia"/>
          <w:color w:val="000000" w:themeColor="text1"/>
        </w:rPr>
        <w:t xml:space="preserve">3 </w:t>
      </w:r>
      <w:r w:rsidRPr="000602DC">
        <w:rPr>
          <w:rFonts w:ascii="Arial" w:eastAsia="游明朝" w:hAnsi="Arial" w:hint="eastAsia"/>
          <w:color w:val="000000" w:themeColor="text1"/>
        </w:rPr>
        <w:t>までの全ての要件を満たしているとき</w:t>
      </w:r>
    </w:p>
    <w:p w14:paraId="7242A9A2" w14:textId="63B0D4C8" w:rsidR="000602DC" w:rsidRPr="000602DC" w:rsidRDefault="000602DC" w:rsidP="000602DC">
      <w:pPr>
        <w:pStyle w:val="a4"/>
        <w:snapToGrid w:val="0"/>
        <w:ind w:leftChars="675" w:left="1559" w:hangingChars="67" w:hanging="141"/>
        <w:rPr>
          <w:rFonts w:ascii="Arial" w:eastAsia="游明朝" w:hAnsi="Arial"/>
          <w:color w:val="1F497D" w:themeColor="text2"/>
        </w:rPr>
      </w:pPr>
      <w:r w:rsidRPr="000602DC">
        <w:rPr>
          <w:rFonts w:ascii="Arial" w:eastAsia="游明朝" w:hAnsi="Arial" w:hint="eastAsia"/>
          <w:color w:val="1F497D" w:themeColor="text2"/>
        </w:rPr>
        <w:lastRenderedPageBreak/>
        <w:t>*</w:t>
      </w:r>
      <w:r w:rsidRPr="000602DC">
        <w:rPr>
          <w:rFonts w:ascii="Arial" w:eastAsia="游明朝" w:hAnsi="Arial"/>
          <w:color w:val="1F497D" w:themeColor="text2"/>
        </w:rPr>
        <w:tab/>
      </w:r>
      <w:r w:rsidRPr="000602DC">
        <w:rPr>
          <w:rFonts w:ascii="Arial" w:eastAsia="游明朝" w:hAnsi="Arial" w:hint="eastAsia"/>
          <w:color w:val="1F497D" w:themeColor="text2"/>
        </w:rPr>
        <w:t>解説（</w:t>
      </w:r>
      <w:r w:rsidRPr="000602DC">
        <w:rPr>
          <w:rFonts w:ascii="Arial" w:eastAsia="游明朝" w:hAnsi="Arial" w:hint="eastAsia"/>
          <w:color w:val="1F497D" w:themeColor="text2"/>
        </w:rPr>
        <w:t>4</w:t>
      </w:r>
      <w:r w:rsidRPr="000602DC">
        <w:rPr>
          <w:rFonts w:ascii="Arial" w:eastAsia="游明朝" w:hAnsi="Arial" w:hint="eastAsia"/>
          <w:color w:val="1F497D" w:themeColor="text2"/>
        </w:rPr>
        <w:t>）「研究対象者等に通知し、又は研究対象者等が容易に知り得る状態に置くべき事項」の①から⑥まで及び⑨から⑪</w:t>
      </w:r>
    </w:p>
    <w:p w14:paraId="04A9C1FA" w14:textId="3004FD08" w:rsidR="000602DC" w:rsidRDefault="000602DC" w:rsidP="00750148">
      <w:pPr>
        <w:pStyle w:val="a4"/>
        <w:numPr>
          <w:ilvl w:val="0"/>
          <w:numId w:val="34"/>
        </w:numPr>
        <w:snapToGrid w:val="0"/>
        <w:spacing w:beforeLines="50" w:before="120"/>
        <w:ind w:leftChars="0" w:left="1843" w:hanging="442"/>
        <w:rPr>
          <w:rFonts w:ascii="Arial" w:eastAsia="游明朝" w:hAnsi="Arial"/>
          <w:color w:val="000000" w:themeColor="text1"/>
        </w:rPr>
      </w:pPr>
      <w:r w:rsidRPr="000602DC">
        <w:rPr>
          <w:rFonts w:ascii="Arial" w:eastAsia="游明朝" w:hAnsi="Arial" w:hint="eastAsia"/>
          <w:color w:val="000000" w:themeColor="text1"/>
        </w:rPr>
        <w:t>次に掲げるいずれかの要件を満たしていること（既存試料を提供する必要がある場合にあっては、当該既存試料を用いなければ研究の実施が困難である場合に限る）</w:t>
      </w:r>
    </w:p>
    <w:p w14:paraId="313A5CF0" w14:textId="7213C587" w:rsidR="000602DC" w:rsidRDefault="00EA61ED" w:rsidP="00EA61ED">
      <w:pPr>
        <w:pStyle w:val="a4"/>
        <w:snapToGrid w:val="0"/>
        <w:ind w:leftChars="878" w:left="2552" w:hangingChars="337" w:hanging="708"/>
        <w:rPr>
          <w:rFonts w:ascii="Arial" w:eastAsia="游明朝" w:hAnsi="Arial"/>
          <w:color w:val="000000" w:themeColor="text1"/>
        </w:rPr>
      </w:pPr>
      <w:r>
        <w:rPr>
          <w:rFonts w:ascii="Arial" w:eastAsia="游明朝" w:hAnsi="Arial" w:hint="eastAsia"/>
          <w:color w:val="000000" w:themeColor="text1"/>
        </w:rPr>
        <w:t>（ⅰ）</w:t>
      </w:r>
      <w:r>
        <w:rPr>
          <w:rFonts w:ascii="Arial" w:eastAsia="游明朝" w:hAnsi="Arial"/>
          <w:color w:val="000000" w:themeColor="text1"/>
        </w:rPr>
        <w:tab/>
      </w:r>
      <w:r w:rsidRPr="00EA61ED">
        <w:rPr>
          <w:rFonts w:ascii="Arial" w:eastAsia="游明朝" w:hAnsi="Arial" w:hint="eastAsia"/>
          <w:color w:val="000000" w:themeColor="text1"/>
        </w:rPr>
        <w:t>学術研究機関等に該当する研究機関が当該既存の試料及び要配慮個人情報を学術研究目的で共同研究機関に提供する必要がある場合であって、研究対象者の権利利益を不当に侵害するおそれがないこと</w:t>
      </w:r>
    </w:p>
    <w:p w14:paraId="1D3F1B9C" w14:textId="6A627275" w:rsidR="00EA61ED" w:rsidRDefault="00EA61ED" w:rsidP="00EA61ED">
      <w:pPr>
        <w:pStyle w:val="a4"/>
        <w:snapToGrid w:val="0"/>
        <w:ind w:leftChars="878" w:left="2552" w:hangingChars="337" w:hanging="708"/>
        <w:rPr>
          <w:rFonts w:ascii="Arial" w:eastAsia="游明朝" w:hAnsi="Arial"/>
          <w:color w:val="000000" w:themeColor="text1"/>
        </w:rPr>
      </w:pPr>
      <w:r>
        <w:rPr>
          <w:rFonts w:ascii="Arial" w:eastAsia="游明朝" w:hAnsi="Arial" w:hint="eastAsia"/>
          <w:color w:val="000000" w:themeColor="text1"/>
        </w:rPr>
        <w:t>（ⅱ）</w:t>
      </w:r>
      <w:r>
        <w:rPr>
          <w:rFonts w:ascii="Arial" w:eastAsia="游明朝" w:hAnsi="Arial"/>
          <w:color w:val="000000" w:themeColor="text1"/>
        </w:rPr>
        <w:tab/>
      </w:r>
      <w:r w:rsidRPr="00EA61ED">
        <w:rPr>
          <w:rFonts w:ascii="Arial" w:eastAsia="游明朝" w:hAnsi="Arial" w:hint="eastAsia"/>
          <w:color w:val="000000" w:themeColor="text1"/>
        </w:rPr>
        <w:t>学術研究機関等に該当する研究機関に当該既存の試料及び要配慮個人情報を提供しようとする場合であって、当該研究機関が学術研究目的で取り扱う必要があり、研究対象者の権利利益を不当に侵害するおそれがないこと</w:t>
      </w:r>
    </w:p>
    <w:p w14:paraId="36488883" w14:textId="66D2A6AD" w:rsidR="00EA61ED" w:rsidRPr="00EA61ED" w:rsidRDefault="00EA61ED" w:rsidP="00EA61ED">
      <w:pPr>
        <w:pStyle w:val="a4"/>
        <w:snapToGrid w:val="0"/>
        <w:ind w:leftChars="878" w:left="2552" w:hangingChars="337" w:hanging="708"/>
        <w:rPr>
          <w:rFonts w:ascii="Arial" w:eastAsia="游明朝" w:hAnsi="Arial"/>
          <w:color w:val="1F497D" w:themeColor="text2"/>
        </w:rPr>
      </w:pPr>
      <w:r>
        <w:rPr>
          <w:rFonts w:ascii="Arial" w:eastAsia="游明朝" w:hAnsi="Arial" w:hint="eastAsia"/>
          <w:color w:val="000000" w:themeColor="text1"/>
        </w:rPr>
        <w:t>（ⅲ）</w:t>
      </w:r>
      <w:r>
        <w:rPr>
          <w:rFonts w:ascii="Arial" w:eastAsia="游明朝" w:hAnsi="Arial"/>
          <w:color w:val="000000" w:themeColor="text1"/>
        </w:rPr>
        <w:tab/>
      </w:r>
      <w:r w:rsidRPr="00EA61ED">
        <w:rPr>
          <w:rFonts w:ascii="Arial" w:eastAsia="游明朝" w:hAnsi="Arial" w:hint="eastAsia"/>
          <w:color w:val="000000" w:themeColor="text1"/>
        </w:rPr>
        <w:t>当該既存の試料及び要配慮個人情報を提供することに特段の理由がある場合であって、研究対象者等から適切な同意を受けることが困難であること</w:t>
      </w:r>
      <w:r w:rsidRPr="00EA61ED">
        <w:rPr>
          <w:rFonts w:ascii="Arial" w:eastAsia="游明朝" w:hAnsi="Arial" w:hint="eastAsia"/>
          <w:color w:val="1F497D" w:themeColor="text2"/>
        </w:rPr>
        <w:t>➡解説（</w:t>
      </w:r>
      <w:r w:rsidRPr="00EA61ED">
        <w:rPr>
          <w:rFonts w:ascii="Arial" w:eastAsia="游明朝" w:hAnsi="Arial" w:hint="eastAsia"/>
          <w:color w:val="1F497D" w:themeColor="text2"/>
        </w:rPr>
        <w:t>7</w:t>
      </w:r>
      <w:r w:rsidRPr="00EA61ED">
        <w:rPr>
          <w:rFonts w:ascii="Arial" w:eastAsia="游明朝" w:hAnsi="Arial" w:hint="eastAsia"/>
          <w:color w:val="1F497D" w:themeColor="text2"/>
        </w:rPr>
        <w:t>）「『個人情報保護法に定める例外要件』に関する補足」参照</w:t>
      </w:r>
    </w:p>
    <w:p w14:paraId="2AB112B5" w14:textId="054F6BF7" w:rsidR="000602DC" w:rsidRDefault="000602DC" w:rsidP="00750148">
      <w:pPr>
        <w:pStyle w:val="a4"/>
        <w:numPr>
          <w:ilvl w:val="0"/>
          <w:numId w:val="34"/>
        </w:numPr>
        <w:snapToGrid w:val="0"/>
        <w:spacing w:beforeLines="50" w:before="120"/>
        <w:ind w:leftChars="0" w:left="1843" w:hanging="442"/>
        <w:rPr>
          <w:rFonts w:ascii="Arial" w:eastAsia="游明朝" w:hAnsi="Arial"/>
          <w:color w:val="000000" w:themeColor="text1"/>
        </w:rPr>
      </w:pPr>
      <w:r w:rsidRPr="000602DC">
        <w:rPr>
          <w:rFonts w:ascii="Arial" w:eastAsia="游明朝" w:hAnsi="Arial" w:hint="eastAsia"/>
          <w:color w:val="000000" w:themeColor="text1"/>
        </w:rPr>
        <w:t>当該既存の試料及び要配慮個人情報を他の研究機関へ提供することについて、定められた事項を研究対象者等に通知し、又は研究対象者等が容易に知り得る状態に置いていること</w:t>
      </w:r>
    </w:p>
    <w:p w14:paraId="558D5ED9" w14:textId="7C96140C" w:rsidR="00EA61ED" w:rsidRPr="00EA61ED" w:rsidRDefault="00EA61ED" w:rsidP="00EA61ED">
      <w:pPr>
        <w:pStyle w:val="a4"/>
        <w:snapToGrid w:val="0"/>
        <w:ind w:leftChars="877" w:left="1985" w:hangingChars="68" w:hanging="143"/>
        <w:rPr>
          <w:rFonts w:ascii="Arial" w:eastAsia="游明朝" w:hAnsi="Arial"/>
          <w:color w:val="1F497D" w:themeColor="text2"/>
        </w:rPr>
      </w:pPr>
      <w:r w:rsidRPr="00EA61ED">
        <w:rPr>
          <w:rFonts w:ascii="Arial" w:eastAsia="游明朝" w:hAnsi="Arial" w:hint="eastAsia"/>
          <w:color w:val="1F497D" w:themeColor="text2"/>
        </w:rPr>
        <w:t>*</w:t>
      </w:r>
      <w:r w:rsidRPr="00EA61ED">
        <w:rPr>
          <w:rFonts w:ascii="Arial" w:eastAsia="游明朝" w:hAnsi="Arial"/>
          <w:color w:val="1F497D" w:themeColor="text2"/>
        </w:rPr>
        <w:tab/>
      </w:r>
      <w:r w:rsidRPr="00EA61ED">
        <w:rPr>
          <w:rFonts w:ascii="Arial" w:eastAsia="游明朝" w:hAnsi="Arial" w:hint="eastAsia"/>
          <w:color w:val="1F497D" w:themeColor="text2"/>
        </w:rPr>
        <w:t>解説（</w:t>
      </w:r>
      <w:r w:rsidRPr="00EA61ED">
        <w:rPr>
          <w:rFonts w:ascii="Arial" w:eastAsia="游明朝" w:hAnsi="Arial" w:hint="eastAsia"/>
          <w:color w:val="1F497D" w:themeColor="text2"/>
        </w:rPr>
        <w:t>4</w:t>
      </w:r>
      <w:r w:rsidRPr="00EA61ED">
        <w:rPr>
          <w:rFonts w:ascii="Arial" w:eastAsia="游明朝" w:hAnsi="Arial" w:hint="eastAsia"/>
          <w:color w:val="1F497D" w:themeColor="text2"/>
        </w:rPr>
        <w:t>）「研究対象者等に通知し、又は研究対象者等が容易に知り得る状態に置くべき事項」の①から⑥まで及び⑨から⑪</w:t>
      </w:r>
    </w:p>
    <w:p w14:paraId="497A7B76" w14:textId="0B99EA70" w:rsidR="000602DC" w:rsidRPr="00EA61ED" w:rsidRDefault="000602DC" w:rsidP="00750148">
      <w:pPr>
        <w:pStyle w:val="a4"/>
        <w:numPr>
          <w:ilvl w:val="0"/>
          <w:numId w:val="34"/>
        </w:numPr>
        <w:snapToGrid w:val="0"/>
        <w:spacing w:beforeLines="50" w:before="120"/>
        <w:ind w:leftChars="0" w:left="1843" w:hanging="442"/>
        <w:rPr>
          <w:rFonts w:ascii="Arial" w:eastAsia="游明朝" w:hAnsi="Arial"/>
          <w:color w:val="000000" w:themeColor="text1"/>
        </w:rPr>
      </w:pPr>
      <w:r w:rsidRPr="000602DC">
        <w:rPr>
          <w:rFonts w:ascii="Arial" w:eastAsia="游明朝" w:hAnsi="Arial" w:hint="eastAsia"/>
          <w:color w:val="000000" w:themeColor="text1"/>
        </w:rPr>
        <w:t>当該既存の試料及び要配慮個人情報が提供されることについて、原則として、研究対象者等が拒否できる機会を保障すること</w:t>
      </w:r>
    </w:p>
    <w:p w14:paraId="5A114F04" w14:textId="108070F0" w:rsidR="000602DC" w:rsidRDefault="000602DC" w:rsidP="00750148">
      <w:pPr>
        <w:pStyle w:val="a4"/>
        <w:numPr>
          <w:ilvl w:val="0"/>
          <w:numId w:val="33"/>
        </w:numPr>
        <w:snapToGrid w:val="0"/>
        <w:spacing w:beforeLines="50" w:before="120"/>
        <w:ind w:leftChars="0" w:left="1434" w:hanging="442"/>
        <w:rPr>
          <w:rFonts w:ascii="Arial" w:eastAsia="游明朝" w:hAnsi="Arial"/>
          <w:color w:val="000000" w:themeColor="text1"/>
        </w:rPr>
      </w:pPr>
      <w:r w:rsidRPr="000602DC">
        <w:rPr>
          <w:rFonts w:ascii="Arial" w:eastAsia="游明朝" w:hAnsi="Arial" w:hint="eastAsia"/>
          <w:color w:val="000000" w:themeColor="text1"/>
        </w:rPr>
        <w:t>以下の</w:t>
      </w:r>
      <w:r w:rsidRPr="000602DC">
        <w:rPr>
          <w:rFonts w:ascii="Arial" w:eastAsia="游明朝" w:hAnsi="Arial" w:hint="eastAsia"/>
          <w:color w:val="000000" w:themeColor="text1"/>
        </w:rPr>
        <w:t>a</w:t>
      </w:r>
      <w:r w:rsidRPr="000602DC">
        <w:rPr>
          <w:rFonts w:ascii="Arial" w:eastAsia="游明朝" w:hAnsi="Arial" w:hint="eastAsia"/>
          <w:color w:val="000000" w:themeColor="text1"/>
        </w:rPr>
        <w:t>、</w:t>
      </w:r>
      <w:r w:rsidRPr="000602DC">
        <w:rPr>
          <w:rFonts w:ascii="Arial" w:eastAsia="游明朝" w:hAnsi="Arial" w:hint="eastAsia"/>
          <w:color w:val="000000" w:themeColor="text1"/>
        </w:rPr>
        <w:t>b</w:t>
      </w:r>
      <w:r w:rsidRPr="000602DC">
        <w:rPr>
          <w:rFonts w:ascii="Arial" w:eastAsia="游明朝" w:hAnsi="Arial" w:hint="eastAsia"/>
          <w:color w:val="000000" w:themeColor="text1"/>
        </w:rPr>
        <w:t>のいずれにも該当せず、かつ、当該研究に用いられる情報の取得時に下の</w:t>
      </w:r>
      <w:r w:rsidRPr="000602DC">
        <w:rPr>
          <w:rFonts w:ascii="Arial" w:eastAsia="游明朝" w:hAnsi="Arial" w:hint="eastAsia"/>
          <w:color w:val="000000" w:themeColor="text1"/>
        </w:rPr>
        <w:t>c</w:t>
      </w:r>
      <w:r w:rsidRPr="000602DC">
        <w:rPr>
          <w:rFonts w:ascii="Arial" w:eastAsia="游明朝" w:hAnsi="Arial" w:hint="eastAsia"/>
          <w:color w:val="000000" w:themeColor="text1"/>
        </w:rPr>
        <w:t>に掲げる事項について同意を受け、その後、当該同意を受けた範囲内における研究の内容（提供先等を含む）が特定された場合にあっては、当該特定された研究の内容についての情報を研究対象者等に通知し、又は研究対象者等が容易に知り得る状態に置き、研究が実施されることについて、原則として、研究対象者等が同意を撤回できる機会を保障しているとき</w:t>
      </w:r>
    </w:p>
    <w:p w14:paraId="1DEA1721" w14:textId="04BBAF78" w:rsidR="00EA61ED" w:rsidRDefault="00EA61ED" w:rsidP="00EA61ED">
      <w:pPr>
        <w:pStyle w:val="a4"/>
        <w:snapToGrid w:val="0"/>
        <w:ind w:leftChars="683" w:left="1841" w:hangingChars="194" w:hanging="407"/>
        <w:rPr>
          <w:rFonts w:ascii="Arial" w:eastAsia="游明朝" w:hAnsi="Arial"/>
          <w:color w:val="000000" w:themeColor="text1"/>
        </w:rPr>
      </w:pPr>
      <w:r>
        <w:rPr>
          <w:rFonts w:ascii="Arial" w:eastAsia="游明朝" w:hAnsi="Arial" w:hint="eastAsia"/>
          <w:color w:val="000000" w:themeColor="text1"/>
        </w:rPr>
        <w:t>a</w:t>
      </w:r>
      <w:r>
        <w:rPr>
          <w:rFonts w:ascii="Arial" w:eastAsia="游明朝" w:hAnsi="Arial" w:hint="eastAsia"/>
          <w:color w:val="000000" w:themeColor="text1"/>
        </w:rPr>
        <w:t>：</w:t>
      </w:r>
      <w:r>
        <w:rPr>
          <w:rFonts w:ascii="Arial" w:eastAsia="游明朝" w:hAnsi="Arial"/>
          <w:color w:val="000000" w:themeColor="text1"/>
        </w:rPr>
        <w:tab/>
      </w:r>
      <w:r w:rsidRPr="00EA61ED">
        <w:rPr>
          <w:rFonts w:ascii="Arial" w:eastAsia="游明朝" w:hAnsi="Arial" w:hint="eastAsia"/>
          <w:color w:val="000000" w:themeColor="text1"/>
        </w:rPr>
        <w:t>当該研究に用いられる情報が、個人関連情報である場合であって、次に掲げる</w:t>
      </w:r>
      <w:r w:rsidRPr="00EA61ED">
        <w:rPr>
          <w:rFonts w:ascii="Arial" w:eastAsia="游明朝" w:hAnsi="Arial" w:hint="eastAsia"/>
          <w:color w:val="000000" w:themeColor="text1"/>
        </w:rPr>
        <w:t xml:space="preserve">1 </w:t>
      </w:r>
      <w:r w:rsidRPr="00EA61ED">
        <w:rPr>
          <w:rFonts w:ascii="Arial" w:eastAsia="游明朝" w:hAnsi="Arial" w:hint="eastAsia"/>
          <w:color w:val="000000" w:themeColor="text1"/>
        </w:rPr>
        <w:t>又は</w:t>
      </w:r>
      <w:r w:rsidRPr="00EA61ED">
        <w:rPr>
          <w:rFonts w:ascii="Arial" w:eastAsia="游明朝" w:hAnsi="Arial" w:hint="eastAsia"/>
          <w:color w:val="000000" w:themeColor="text1"/>
        </w:rPr>
        <w:t xml:space="preserve">2 </w:t>
      </w:r>
      <w:r w:rsidRPr="00EA61ED">
        <w:rPr>
          <w:rFonts w:ascii="Arial" w:eastAsia="游明朝" w:hAnsi="Arial" w:hint="eastAsia"/>
          <w:color w:val="000000" w:themeColor="text1"/>
        </w:rPr>
        <w:t>のいずれかの場合に該当するとき</w:t>
      </w:r>
    </w:p>
    <w:p w14:paraId="5AD674B1" w14:textId="78C7AACB" w:rsidR="00EA61ED" w:rsidRDefault="00484196" w:rsidP="00750148">
      <w:pPr>
        <w:pStyle w:val="a4"/>
        <w:numPr>
          <w:ilvl w:val="0"/>
          <w:numId w:val="35"/>
        </w:numPr>
        <w:snapToGrid w:val="0"/>
        <w:ind w:leftChars="0" w:left="2268" w:hanging="425"/>
        <w:rPr>
          <w:rFonts w:ascii="Arial" w:eastAsia="游明朝" w:hAnsi="Arial"/>
          <w:color w:val="000000" w:themeColor="text1"/>
        </w:rPr>
      </w:pPr>
      <w:r w:rsidRPr="00484196">
        <w:rPr>
          <w:rFonts w:ascii="Arial" w:eastAsia="游明朝" w:hAnsi="Arial" w:hint="eastAsia"/>
          <w:color w:val="000000" w:themeColor="text1"/>
        </w:rPr>
        <w:t>提供先となる研究機関が、当該個人関連情報を個人情報として取得することが想定されない</w:t>
      </w:r>
      <w:r>
        <w:rPr>
          <w:rFonts w:ascii="Arial" w:eastAsia="游明朝" w:hAnsi="Arial" w:hint="eastAsia"/>
          <w:color w:val="000000" w:themeColor="text1"/>
        </w:rPr>
        <w:t>とき</w:t>
      </w:r>
    </w:p>
    <w:p w14:paraId="00086A7A" w14:textId="211C8A83" w:rsidR="00484196" w:rsidRDefault="00484196" w:rsidP="00750148">
      <w:pPr>
        <w:pStyle w:val="a4"/>
        <w:numPr>
          <w:ilvl w:val="0"/>
          <w:numId w:val="35"/>
        </w:numPr>
        <w:snapToGrid w:val="0"/>
        <w:ind w:leftChars="0" w:left="2268" w:hanging="425"/>
        <w:rPr>
          <w:rFonts w:ascii="Arial" w:eastAsia="游明朝" w:hAnsi="Arial"/>
          <w:color w:val="000000" w:themeColor="text1"/>
        </w:rPr>
      </w:pPr>
      <w:r w:rsidRPr="00484196">
        <w:rPr>
          <w:rFonts w:ascii="Arial" w:eastAsia="游明朝" w:hAnsi="Arial" w:hint="eastAsia"/>
          <w:color w:val="000000" w:themeColor="text1"/>
        </w:rPr>
        <w:t>提供先となる研究機関が、当該個人関連情報を個人情報として取得することが想定される場合であって、次に掲げる（</w:t>
      </w:r>
      <w:r w:rsidRPr="00484196">
        <w:rPr>
          <w:rFonts w:ascii="Arial" w:eastAsia="游明朝" w:hAnsi="Arial" w:hint="eastAsia"/>
          <w:color w:val="000000" w:themeColor="text1"/>
        </w:rPr>
        <w:t>1</w:t>
      </w:r>
      <w:r w:rsidRPr="00484196">
        <w:rPr>
          <w:rFonts w:ascii="Arial" w:eastAsia="游明朝" w:hAnsi="Arial" w:hint="eastAsia"/>
          <w:color w:val="000000" w:themeColor="text1"/>
        </w:rPr>
        <w:t>）</w:t>
      </w:r>
      <w:r w:rsidRPr="00484196">
        <w:rPr>
          <w:rFonts w:ascii="Arial" w:eastAsia="游明朝" w:hAnsi="Arial" w:hint="eastAsia"/>
          <w:color w:val="000000" w:themeColor="text1"/>
        </w:rPr>
        <w:t>,</w:t>
      </w:r>
      <w:r w:rsidRPr="00484196">
        <w:rPr>
          <w:rFonts w:ascii="Arial" w:eastAsia="游明朝" w:hAnsi="Arial" w:hint="eastAsia"/>
          <w:color w:val="000000" w:themeColor="text1"/>
        </w:rPr>
        <w:t>（</w:t>
      </w:r>
      <w:r w:rsidRPr="00484196">
        <w:rPr>
          <w:rFonts w:ascii="Arial" w:eastAsia="游明朝" w:hAnsi="Arial" w:hint="eastAsia"/>
          <w:color w:val="000000" w:themeColor="text1"/>
        </w:rPr>
        <w:t>2</w:t>
      </w:r>
      <w:r w:rsidRPr="00484196">
        <w:rPr>
          <w:rFonts w:ascii="Arial" w:eastAsia="游明朝" w:hAnsi="Arial" w:hint="eastAsia"/>
          <w:color w:val="000000" w:themeColor="text1"/>
        </w:rPr>
        <w:t>）のいずれかの場合に該当するとき</w:t>
      </w:r>
    </w:p>
    <w:p w14:paraId="498E5AA8" w14:textId="0569C589" w:rsidR="00484196" w:rsidRDefault="00484196" w:rsidP="00750148">
      <w:pPr>
        <w:pStyle w:val="a4"/>
        <w:numPr>
          <w:ilvl w:val="0"/>
          <w:numId w:val="36"/>
        </w:numPr>
        <w:snapToGrid w:val="0"/>
        <w:ind w:leftChars="0" w:left="2835"/>
        <w:rPr>
          <w:rFonts w:ascii="Arial" w:eastAsia="游明朝" w:hAnsi="Arial"/>
          <w:color w:val="000000" w:themeColor="text1"/>
        </w:rPr>
      </w:pPr>
      <w:r w:rsidRPr="00484196">
        <w:rPr>
          <w:rFonts w:ascii="Arial" w:eastAsia="游明朝" w:hAnsi="Arial" w:hint="eastAsia"/>
          <w:color w:val="000000" w:themeColor="text1"/>
        </w:rPr>
        <w:t>次に掲げるいずれかの要件を満たしていること</w:t>
      </w:r>
    </w:p>
    <w:p w14:paraId="05EF56DF" w14:textId="386D0B26" w:rsidR="00484196" w:rsidRDefault="00484196" w:rsidP="00484196">
      <w:pPr>
        <w:pStyle w:val="a4"/>
        <w:snapToGrid w:val="0"/>
        <w:ind w:leftChars="1350" w:left="3543" w:hangingChars="337" w:hanging="708"/>
        <w:rPr>
          <w:rFonts w:ascii="Arial" w:eastAsia="游明朝" w:hAnsi="Arial"/>
          <w:color w:val="000000" w:themeColor="text1"/>
        </w:rPr>
      </w:pPr>
      <w:r>
        <w:rPr>
          <w:rFonts w:ascii="Arial" w:eastAsia="游明朝" w:hAnsi="Arial" w:hint="eastAsia"/>
          <w:color w:val="000000" w:themeColor="text1"/>
        </w:rPr>
        <w:t>（ⅰ）</w:t>
      </w:r>
      <w:r>
        <w:rPr>
          <w:rFonts w:ascii="Arial" w:eastAsia="游明朝" w:hAnsi="Arial"/>
          <w:color w:val="000000" w:themeColor="text1"/>
        </w:rPr>
        <w:tab/>
      </w:r>
      <w:r w:rsidRPr="00484196">
        <w:rPr>
          <w:rFonts w:ascii="Arial" w:eastAsia="游明朝" w:hAnsi="Arial" w:hint="eastAsia"/>
          <w:color w:val="000000" w:themeColor="text1"/>
        </w:rPr>
        <w:t>学術研究機関等に該当する研究機関が当該既存の個人関連情報を学術研究目的で共同研究機関に提供する必要がある場合であって、研究対象者の権利利益を不当に侵害するおそれがないこと</w:t>
      </w:r>
    </w:p>
    <w:p w14:paraId="35346291" w14:textId="64692B89" w:rsidR="00484196" w:rsidRDefault="00484196" w:rsidP="00484196">
      <w:pPr>
        <w:pStyle w:val="a4"/>
        <w:snapToGrid w:val="0"/>
        <w:ind w:leftChars="1350" w:left="3543" w:hangingChars="337" w:hanging="708"/>
        <w:rPr>
          <w:rFonts w:ascii="Arial" w:eastAsia="游明朝" w:hAnsi="Arial"/>
          <w:color w:val="000000" w:themeColor="text1"/>
        </w:rPr>
      </w:pPr>
      <w:r>
        <w:rPr>
          <w:rFonts w:ascii="Arial" w:eastAsia="游明朝" w:hAnsi="Arial" w:hint="eastAsia"/>
          <w:color w:val="000000" w:themeColor="text1"/>
        </w:rPr>
        <w:t>（ⅱ）</w:t>
      </w:r>
      <w:r>
        <w:rPr>
          <w:rFonts w:ascii="Arial" w:eastAsia="游明朝" w:hAnsi="Arial"/>
          <w:color w:val="000000" w:themeColor="text1"/>
        </w:rPr>
        <w:tab/>
      </w:r>
      <w:r w:rsidRPr="00484196">
        <w:rPr>
          <w:rFonts w:ascii="Arial" w:eastAsia="游明朝" w:hAnsi="Arial" w:hint="eastAsia"/>
          <w:color w:val="000000" w:themeColor="text1"/>
        </w:rPr>
        <w:t>学術研究機関等に該当する研究機関に当該既存の個人関連情報を提供しようとする場合であって、当該研究機関が学術研究目的で取り扱う必要があり、研究対象者の権利利益を不当に侵害するおそれがないこと</w:t>
      </w:r>
    </w:p>
    <w:p w14:paraId="753CA546" w14:textId="0C87E061" w:rsidR="00484196" w:rsidRPr="00484196" w:rsidRDefault="00484196" w:rsidP="00484196">
      <w:pPr>
        <w:pStyle w:val="a4"/>
        <w:snapToGrid w:val="0"/>
        <w:ind w:leftChars="1350" w:left="3543" w:hangingChars="337" w:hanging="708"/>
        <w:rPr>
          <w:rFonts w:ascii="Arial" w:eastAsia="游明朝" w:hAnsi="Arial"/>
          <w:color w:val="1F497D" w:themeColor="text2"/>
        </w:rPr>
      </w:pPr>
      <w:r>
        <w:rPr>
          <w:rFonts w:ascii="Arial" w:eastAsia="游明朝" w:hAnsi="Arial" w:hint="eastAsia"/>
          <w:color w:val="000000" w:themeColor="text1"/>
        </w:rPr>
        <w:t>（ⅲ）</w:t>
      </w:r>
      <w:r>
        <w:rPr>
          <w:rFonts w:ascii="Arial" w:eastAsia="游明朝" w:hAnsi="Arial"/>
          <w:color w:val="000000" w:themeColor="text1"/>
        </w:rPr>
        <w:tab/>
      </w:r>
      <w:r w:rsidRPr="00484196">
        <w:rPr>
          <w:rFonts w:ascii="Arial" w:eastAsia="游明朝" w:hAnsi="Arial" w:hint="eastAsia"/>
          <w:color w:val="000000" w:themeColor="text1"/>
        </w:rPr>
        <w:t>当該既存の個人関連情報を提供することに特段の理由がある場合であって、研究対象者等から適切な同意を受けることが困難であること</w:t>
      </w:r>
      <w:r w:rsidRPr="00484196">
        <w:rPr>
          <w:rFonts w:ascii="Arial" w:eastAsia="游明朝" w:hAnsi="Arial" w:hint="eastAsia"/>
          <w:color w:val="1F497D" w:themeColor="text2"/>
        </w:rPr>
        <w:t>➡解説（</w:t>
      </w:r>
      <w:r w:rsidRPr="00484196">
        <w:rPr>
          <w:rFonts w:ascii="Arial" w:eastAsia="游明朝" w:hAnsi="Arial" w:hint="eastAsia"/>
          <w:color w:val="1F497D" w:themeColor="text2"/>
        </w:rPr>
        <w:t>7</w:t>
      </w:r>
      <w:r w:rsidRPr="00484196">
        <w:rPr>
          <w:rFonts w:ascii="Arial" w:eastAsia="游明朝" w:hAnsi="Arial" w:hint="eastAsia"/>
          <w:color w:val="1F497D" w:themeColor="text2"/>
        </w:rPr>
        <w:t>）「『個人情報保護法に定める例外要件』に関する補足」参照</w:t>
      </w:r>
    </w:p>
    <w:p w14:paraId="6FAA6B53" w14:textId="6AD1382F" w:rsidR="00484196" w:rsidRPr="00EA61ED" w:rsidRDefault="00484196" w:rsidP="00750148">
      <w:pPr>
        <w:pStyle w:val="a4"/>
        <w:numPr>
          <w:ilvl w:val="0"/>
          <w:numId w:val="36"/>
        </w:numPr>
        <w:snapToGrid w:val="0"/>
        <w:ind w:leftChars="0" w:left="2835"/>
        <w:rPr>
          <w:rFonts w:ascii="Arial" w:eastAsia="游明朝" w:hAnsi="Arial"/>
          <w:color w:val="000000" w:themeColor="text1"/>
        </w:rPr>
      </w:pPr>
      <w:r w:rsidRPr="00484196">
        <w:rPr>
          <w:rFonts w:ascii="Arial" w:eastAsia="游明朝" w:hAnsi="Arial" w:hint="eastAsia"/>
          <w:color w:val="000000" w:themeColor="text1"/>
        </w:rPr>
        <w:lastRenderedPageBreak/>
        <w:t>提供先となる研究機関において研究対象者等の適切な同意が得られていることを当該研究に用いられる情報の提供を行う者が確認していること</w:t>
      </w:r>
    </w:p>
    <w:p w14:paraId="3BAFBB88" w14:textId="7DC14D8E" w:rsidR="00EA61ED" w:rsidRDefault="00EA61ED" w:rsidP="00EA61ED">
      <w:pPr>
        <w:pStyle w:val="a4"/>
        <w:snapToGrid w:val="0"/>
        <w:ind w:leftChars="683" w:left="1841" w:hangingChars="194" w:hanging="407"/>
        <w:rPr>
          <w:rFonts w:ascii="Arial" w:eastAsia="游明朝" w:hAnsi="Arial"/>
          <w:color w:val="000000" w:themeColor="text1"/>
        </w:rPr>
      </w:pPr>
      <w:r>
        <w:rPr>
          <w:rFonts w:ascii="Arial" w:eastAsia="游明朝" w:hAnsi="Arial" w:hint="eastAsia"/>
          <w:color w:val="000000" w:themeColor="text1"/>
        </w:rPr>
        <w:t>b</w:t>
      </w:r>
      <w:r>
        <w:rPr>
          <w:rFonts w:ascii="Arial" w:eastAsia="游明朝" w:hAnsi="Arial" w:hint="eastAsia"/>
          <w:color w:val="000000" w:themeColor="text1"/>
        </w:rPr>
        <w:t>：</w:t>
      </w:r>
      <w:r>
        <w:rPr>
          <w:rFonts w:ascii="Arial" w:eastAsia="游明朝" w:hAnsi="Arial"/>
          <w:color w:val="000000" w:themeColor="text1"/>
        </w:rPr>
        <w:tab/>
      </w:r>
      <w:r w:rsidRPr="00EA61ED">
        <w:rPr>
          <w:rFonts w:ascii="Arial" w:eastAsia="游明朝" w:hAnsi="Arial" w:hint="eastAsia"/>
          <w:color w:val="000000" w:themeColor="text1"/>
        </w:rPr>
        <w:t>適切な同意を受けることが困難な場合であって、当該研究に用いられる情報が匿名加工情報であるとき</w:t>
      </w:r>
    </w:p>
    <w:p w14:paraId="628BE390" w14:textId="6F7E370B" w:rsidR="00EA61ED" w:rsidRDefault="00EA61ED" w:rsidP="00EA61ED">
      <w:pPr>
        <w:pStyle w:val="a4"/>
        <w:snapToGrid w:val="0"/>
        <w:ind w:leftChars="683" w:left="1841" w:hangingChars="194" w:hanging="407"/>
        <w:rPr>
          <w:rFonts w:ascii="Arial" w:eastAsia="游明朝" w:hAnsi="Arial"/>
          <w:color w:val="000000" w:themeColor="text1"/>
        </w:rPr>
      </w:pPr>
      <w:r>
        <w:rPr>
          <w:rFonts w:ascii="Arial" w:eastAsia="游明朝" w:hAnsi="Arial" w:hint="eastAsia"/>
          <w:color w:val="000000" w:themeColor="text1"/>
        </w:rPr>
        <w:t>c</w:t>
      </w:r>
      <w:r>
        <w:rPr>
          <w:rFonts w:ascii="Arial" w:eastAsia="游明朝" w:hAnsi="Arial" w:hint="eastAsia"/>
          <w:color w:val="000000" w:themeColor="text1"/>
        </w:rPr>
        <w:t>：</w:t>
      </w:r>
      <w:r>
        <w:rPr>
          <w:rFonts w:ascii="Arial" w:eastAsia="游明朝" w:hAnsi="Arial"/>
          <w:color w:val="000000" w:themeColor="text1"/>
        </w:rPr>
        <w:tab/>
      </w:r>
      <w:r w:rsidRPr="00EA61ED">
        <w:rPr>
          <w:rFonts w:ascii="Arial" w:eastAsia="游明朝" w:hAnsi="Arial" w:hint="eastAsia"/>
          <w:color w:val="000000" w:themeColor="text1"/>
        </w:rPr>
        <w:t>研究対象者から取得された試料・情報について、研究対象者等から同意を受ける時点では特定されない将来の研究のために用いられる可能性又は他の研究機関に提供する可能性がある場合には、その旨、同意を受ける時点において想定される内容並びに実施される研究及び提供先となる研究機関に関する情報を研究対象者等が確認する方法</w:t>
      </w:r>
    </w:p>
    <w:p w14:paraId="0CB79C03" w14:textId="604CCAB1" w:rsidR="000602DC" w:rsidRPr="000602DC" w:rsidRDefault="000602DC" w:rsidP="00750148">
      <w:pPr>
        <w:pStyle w:val="a4"/>
        <w:numPr>
          <w:ilvl w:val="0"/>
          <w:numId w:val="33"/>
        </w:numPr>
        <w:snapToGrid w:val="0"/>
        <w:spacing w:beforeLines="50" w:before="120"/>
        <w:ind w:leftChars="0" w:left="1434" w:hanging="442"/>
        <w:rPr>
          <w:rFonts w:ascii="Arial" w:eastAsia="游明朝" w:hAnsi="Arial"/>
          <w:color w:val="000000" w:themeColor="text1"/>
        </w:rPr>
      </w:pPr>
      <w:r w:rsidRPr="000602DC">
        <w:rPr>
          <w:rFonts w:ascii="Arial" w:eastAsia="游明朝" w:hAnsi="Arial" w:hint="eastAsia"/>
          <w:color w:val="000000" w:themeColor="text1"/>
        </w:rPr>
        <w:t>（</w:t>
      </w:r>
      <w:r w:rsidRPr="000602DC">
        <w:rPr>
          <w:rFonts w:ascii="Arial" w:eastAsia="游明朝" w:hAnsi="Arial" w:hint="eastAsia"/>
          <w:color w:val="000000" w:themeColor="text1"/>
        </w:rPr>
        <w:t xml:space="preserve"> </w:t>
      </w:r>
      <w:r w:rsidRPr="000602DC">
        <w:rPr>
          <w:rFonts w:ascii="Arial" w:eastAsia="游明朝" w:hAnsi="Arial" w:hint="eastAsia"/>
          <w:color w:val="000000" w:themeColor="text1"/>
        </w:rPr>
        <w:t>ア）から（ウ）までのいずれにも該当せず、かつ、適切な同意を受けることが困難な場合であって、以下の</w:t>
      </w:r>
      <w:r w:rsidRPr="000602DC">
        <w:rPr>
          <w:rFonts w:ascii="Arial" w:eastAsia="游明朝" w:hAnsi="Arial" w:hint="eastAsia"/>
          <w:color w:val="000000" w:themeColor="text1"/>
        </w:rPr>
        <w:t xml:space="preserve">1 </w:t>
      </w:r>
      <w:r w:rsidRPr="000602DC">
        <w:rPr>
          <w:rFonts w:ascii="Arial" w:eastAsia="游明朝" w:hAnsi="Arial" w:hint="eastAsia"/>
          <w:color w:val="000000" w:themeColor="text1"/>
        </w:rPr>
        <w:t>から</w:t>
      </w:r>
      <w:r w:rsidRPr="000602DC">
        <w:rPr>
          <w:rFonts w:ascii="Arial" w:eastAsia="游明朝" w:hAnsi="Arial" w:hint="eastAsia"/>
          <w:color w:val="000000" w:themeColor="text1"/>
        </w:rPr>
        <w:t xml:space="preserve">3 </w:t>
      </w:r>
      <w:r w:rsidRPr="000602DC">
        <w:rPr>
          <w:rFonts w:ascii="Arial" w:eastAsia="游明朝" w:hAnsi="Arial" w:hint="eastAsia"/>
          <w:color w:val="000000" w:themeColor="text1"/>
        </w:rPr>
        <w:t>までに掲げる全ての要件を満たしているとき</w:t>
      </w:r>
    </w:p>
    <w:p w14:paraId="472271F4" w14:textId="60747D41" w:rsidR="009134F1" w:rsidRDefault="00484196" w:rsidP="00750148">
      <w:pPr>
        <w:pStyle w:val="a4"/>
        <w:numPr>
          <w:ilvl w:val="0"/>
          <w:numId w:val="37"/>
        </w:numPr>
        <w:snapToGrid w:val="0"/>
        <w:ind w:leftChars="0" w:left="1843"/>
        <w:rPr>
          <w:rFonts w:ascii="Arial" w:eastAsia="游明朝" w:hAnsi="Arial"/>
          <w:color w:val="000000" w:themeColor="text1"/>
        </w:rPr>
      </w:pPr>
      <w:r w:rsidRPr="00484196">
        <w:rPr>
          <w:rFonts w:ascii="Arial" w:eastAsia="游明朝" w:hAnsi="Arial" w:hint="eastAsia"/>
          <w:color w:val="000000" w:themeColor="text1"/>
        </w:rPr>
        <w:t>次に掲げるいずれかの要件を満たしていること</w:t>
      </w:r>
    </w:p>
    <w:p w14:paraId="22E93990" w14:textId="35A06064" w:rsidR="00200297" w:rsidRDefault="00200297" w:rsidP="00200297">
      <w:pPr>
        <w:pStyle w:val="a4"/>
        <w:snapToGrid w:val="0"/>
        <w:ind w:leftChars="877" w:left="2552" w:hangingChars="338" w:hanging="710"/>
        <w:rPr>
          <w:rFonts w:ascii="Arial" w:eastAsia="游明朝" w:hAnsi="Arial"/>
          <w:color w:val="000000" w:themeColor="text1"/>
        </w:rPr>
      </w:pPr>
      <w:r>
        <w:rPr>
          <w:rFonts w:ascii="Arial" w:eastAsia="游明朝" w:hAnsi="Arial" w:hint="eastAsia"/>
          <w:color w:val="000000" w:themeColor="text1"/>
        </w:rPr>
        <w:t>（ⅰ）</w:t>
      </w:r>
      <w:r>
        <w:rPr>
          <w:rFonts w:ascii="Arial" w:eastAsia="游明朝" w:hAnsi="Arial"/>
          <w:color w:val="000000" w:themeColor="text1"/>
        </w:rPr>
        <w:tab/>
      </w:r>
      <w:r w:rsidRPr="00200297">
        <w:rPr>
          <w:rFonts w:ascii="Arial" w:eastAsia="游明朝" w:hAnsi="Arial" w:hint="eastAsia"/>
          <w:color w:val="000000" w:themeColor="text1"/>
        </w:rPr>
        <w:t>学術研究機関等に該当する研究機関が当該既存の研究に用いられる情報を学術研究目的で共同研究機関に提供する必要がある場合であって、研究対象者の権利利益を不当に侵害するおそれがないこと</w:t>
      </w:r>
    </w:p>
    <w:p w14:paraId="397E817A" w14:textId="12695E65" w:rsidR="00200297" w:rsidRDefault="00200297" w:rsidP="00200297">
      <w:pPr>
        <w:pStyle w:val="a4"/>
        <w:snapToGrid w:val="0"/>
        <w:ind w:leftChars="877" w:left="2552" w:hangingChars="338" w:hanging="710"/>
        <w:rPr>
          <w:rFonts w:ascii="Arial" w:eastAsia="游明朝" w:hAnsi="Arial"/>
          <w:color w:val="000000" w:themeColor="text1"/>
        </w:rPr>
      </w:pPr>
      <w:r>
        <w:rPr>
          <w:rFonts w:ascii="Arial" w:eastAsia="游明朝" w:hAnsi="Arial" w:hint="eastAsia"/>
          <w:color w:val="000000" w:themeColor="text1"/>
        </w:rPr>
        <w:t>（ⅱ）</w:t>
      </w:r>
      <w:r>
        <w:rPr>
          <w:rFonts w:ascii="Arial" w:eastAsia="游明朝" w:hAnsi="Arial"/>
          <w:color w:val="000000" w:themeColor="text1"/>
        </w:rPr>
        <w:tab/>
      </w:r>
      <w:r w:rsidRPr="00200297">
        <w:rPr>
          <w:rFonts w:ascii="Arial" w:eastAsia="游明朝" w:hAnsi="Arial" w:hint="eastAsia"/>
          <w:color w:val="000000" w:themeColor="text1"/>
        </w:rPr>
        <w:t>学術研究機関等に該当する研究機関に当該既存の研究に用いられる情報を提供しようとする場合であって、当該研究機関が学術研究目的で取り扱う必要があり、研究対象者の権利利益を不当に侵害するおそれがないこと</w:t>
      </w:r>
    </w:p>
    <w:p w14:paraId="7BE76826" w14:textId="7AA401ED" w:rsidR="00200297" w:rsidRPr="00200297" w:rsidRDefault="00200297" w:rsidP="00200297">
      <w:pPr>
        <w:pStyle w:val="a4"/>
        <w:snapToGrid w:val="0"/>
        <w:ind w:leftChars="877" w:left="2552" w:hangingChars="338" w:hanging="710"/>
        <w:rPr>
          <w:rFonts w:ascii="Arial" w:eastAsia="游明朝" w:hAnsi="Arial"/>
          <w:color w:val="1F497D" w:themeColor="text2"/>
        </w:rPr>
      </w:pPr>
      <w:r>
        <w:rPr>
          <w:rFonts w:ascii="Arial" w:eastAsia="游明朝" w:hAnsi="Arial" w:hint="eastAsia"/>
          <w:color w:val="000000" w:themeColor="text1"/>
        </w:rPr>
        <w:t>（ⅲ）</w:t>
      </w:r>
      <w:r>
        <w:rPr>
          <w:rFonts w:ascii="Arial" w:eastAsia="游明朝" w:hAnsi="Arial"/>
          <w:color w:val="000000" w:themeColor="text1"/>
        </w:rPr>
        <w:tab/>
      </w:r>
      <w:r w:rsidRPr="00200297">
        <w:rPr>
          <w:rFonts w:ascii="Arial" w:eastAsia="游明朝" w:hAnsi="Arial" w:hint="eastAsia"/>
          <w:color w:val="000000" w:themeColor="text1"/>
        </w:rPr>
        <w:t>当該既存の研究に用いられる情報を提供することに特段の理由がある場合であって、研究対象者等から適切な同意を受けることが困難であること</w:t>
      </w:r>
      <w:r w:rsidRPr="00200297">
        <w:rPr>
          <w:rFonts w:ascii="Arial" w:eastAsia="游明朝" w:hAnsi="Arial" w:hint="eastAsia"/>
          <w:color w:val="1F497D" w:themeColor="text2"/>
        </w:rPr>
        <w:t>➡解説（</w:t>
      </w:r>
      <w:r w:rsidRPr="00200297">
        <w:rPr>
          <w:rFonts w:ascii="Arial" w:eastAsia="游明朝" w:hAnsi="Arial" w:hint="eastAsia"/>
          <w:color w:val="1F497D" w:themeColor="text2"/>
        </w:rPr>
        <w:t>7</w:t>
      </w:r>
      <w:r w:rsidRPr="00200297">
        <w:rPr>
          <w:rFonts w:ascii="Arial" w:eastAsia="游明朝" w:hAnsi="Arial" w:hint="eastAsia"/>
          <w:color w:val="1F497D" w:themeColor="text2"/>
        </w:rPr>
        <w:t>）「『個人情報保護法に定める例外要件』に関する補足」参照</w:t>
      </w:r>
    </w:p>
    <w:p w14:paraId="508C997C" w14:textId="63D090FC" w:rsidR="00484196" w:rsidRDefault="00484196" w:rsidP="00750148">
      <w:pPr>
        <w:pStyle w:val="a4"/>
        <w:numPr>
          <w:ilvl w:val="0"/>
          <w:numId w:val="37"/>
        </w:numPr>
        <w:snapToGrid w:val="0"/>
        <w:spacing w:beforeLines="50" w:before="120"/>
        <w:ind w:leftChars="0" w:left="1843" w:hanging="442"/>
        <w:rPr>
          <w:rFonts w:ascii="Arial" w:eastAsia="游明朝" w:hAnsi="Arial"/>
          <w:color w:val="000000" w:themeColor="text1"/>
        </w:rPr>
      </w:pPr>
      <w:r w:rsidRPr="00484196">
        <w:rPr>
          <w:rFonts w:ascii="Arial" w:eastAsia="游明朝" w:hAnsi="Arial" w:hint="eastAsia"/>
          <w:color w:val="000000" w:themeColor="text1"/>
        </w:rPr>
        <w:t>当該既存の研究に用いられる情報を他の研究機関へ提供することについて、定められた事項を研究対象者等に通知し、又は研究対象者等が容易に知り得る状態に置いていること</w:t>
      </w:r>
    </w:p>
    <w:p w14:paraId="4A48A162" w14:textId="208007C5" w:rsidR="00200297" w:rsidRDefault="00200297" w:rsidP="00200297">
      <w:pPr>
        <w:pStyle w:val="a4"/>
        <w:snapToGrid w:val="0"/>
        <w:ind w:leftChars="878" w:left="1985" w:hangingChars="67" w:hanging="141"/>
        <w:rPr>
          <w:rFonts w:ascii="Arial" w:eastAsia="游明朝" w:hAnsi="Arial"/>
          <w:color w:val="000000" w:themeColor="text1"/>
        </w:rPr>
      </w:pPr>
      <w:r>
        <w:rPr>
          <w:rFonts w:ascii="Arial" w:eastAsia="游明朝" w:hAnsi="Arial" w:hint="eastAsia"/>
          <w:color w:val="000000" w:themeColor="text1"/>
        </w:rPr>
        <w:t>*</w:t>
      </w:r>
      <w:r>
        <w:rPr>
          <w:rFonts w:ascii="Arial" w:eastAsia="游明朝" w:hAnsi="Arial"/>
          <w:color w:val="000000" w:themeColor="text1"/>
        </w:rPr>
        <w:tab/>
      </w:r>
      <w:r w:rsidRPr="00200297">
        <w:rPr>
          <w:rFonts w:ascii="Arial" w:eastAsia="游明朝" w:hAnsi="Arial" w:hint="eastAsia"/>
          <w:color w:val="1F497D" w:themeColor="text2"/>
        </w:rPr>
        <w:t>解説（</w:t>
      </w:r>
      <w:r w:rsidRPr="00200297">
        <w:rPr>
          <w:rFonts w:ascii="Arial" w:eastAsia="游明朝" w:hAnsi="Arial" w:hint="eastAsia"/>
          <w:color w:val="1F497D" w:themeColor="text2"/>
        </w:rPr>
        <w:t>4</w:t>
      </w:r>
      <w:r w:rsidRPr="00200297">
        <w:rPr>
          <w:rFonts w:ascii="Arial" w:eastAsia="游明朝" w:hAnsi="Arial" w:hint="eastAsia"/>
          <w:color w:val="1F497D" w:themeColor="text2"/>
        </w:rPr>
        <w:t>）「研究対象者等に通知し、又は研究対象者等が容易に知り得る状態に置くべき事項」の①から⑥まで及び⑨から⑪</w:t>
      </w:r>
    </w:p>
    <w:p w14:paraId="4C199B64" w14:textId="37EFF666" w:rsidR="00484196" w:rsidRPr="00484196" w:rsidRDefault="00484196" w:rsidP="00750148">
      <w:pPr>
        <w:pStyle w:val="a4"/>
        <w:numPr>
          <w:ilvl w:val="0"/>
          <w:numId w:val="37"/>
        </w:numPr>
        <w:snapToGrid w:val="0"/>
        <w:spacing w:beforeLines="50" w:before="120"/>
        <w:ind w:leftChars="0" w:left="1843" w:hanging="442"/>
        <w:rPr>
          <w:rFonts w:ascii="Arial" w:eastAsia="游明朝" w:hAnsi="Arial"/>
          <w:color w:val="000000" w:themeColor="text1"/>
        </w:rPr>
      </w:pPr>
      <w:r w:rsidRPr="00484196">
        <w:rPr>
          <w:rFonts w:ascii="Arial" w:eastAsia="游明朝" w:hAnsi="Arial" w:hint="eastAsia"/>
          <w:color w:val="000000" w:themeColor="text1"/>
        </w:rPr>
        <w:t>当該既存の研究に用いられる情報が提供されることについて、原則として、研究対象者等が拒否できる機会を保障すること</w:t>
      </w:r>
    </w:p>
    <w:p w14:paraId="472BEC7A" w14:textId="390DC99C" w:rsidR="0009169E" w:rsidRPr="00200297" w:rsidRDefault="00200297" w:rsidP="00750148">
      <w:pPr>
        <w:pStyle w:val="a4"/>
        <w:numPr>
          <w:ilvl w:val="0"/>
          <w:numId w:val="38"/>
        </w:numPr>
        <w:adjustRightInd w:val="0"/>
        <w:snapToGrid w:val="0"/>
        <w:spacing w:beforeLines="50" w:before="120" w:afterLines="50" w:after="120"/>
        <w:ind w:leftChars="0" w:left="431" w:hanging="442"/>
        <w:jc w:val="left"/>
        <w:outlineLvl w:val="0"/>
        <w:rPr>
          <w:rFonts w:ascii="Arial" w:eastAsia="游明朝" w:hAnsi="Arial"/>
          <w:b/>
          <w:color w:val="000000" w:themeColor="text1"/>
          <w:sz w:val="24"/>
          <w:szCs w:val="24"/>
        </w:rPr>
      </w:pPr>
      <w:r w:rsidRPr="00200297">
        <w:rPr>
          <w:rFonts w:ascii="Arial" w:eastAsia="游明朝" w:hAnsi="Arial" w:hint="eastAsia"/>
          <w:b/>
          <w:color w:val="000000" w:themeColor="text1"/>
          <w:sz w:val="24"/>
          <w:szCs w:val="24"/>
        </w:rPr>
        <w:t>カテゴリーⅤ：「生命・医学系指針」の適用範囲外の研究</w:t>
      </w:r>
    </w:p>
    <w:p w14:paraId="5F3C55E5" w14:textId="592CAF68" w:rsidR="00EB5377" w:rsidRPr="00200297" w:rsidRDefault="00200297" w:rsidP="00200297">
      <w:pPr>
        <w:snapToGrid w:val="0"/>
        <w:ind w:leftChars="202" w:left="424"/>
        <w:rPr>
          <w:rFonts w:ascii="Arial" w:eastAsia="游明朝" w:hAnsi="Arial"/>
          <w:bCs/>
          <w:color w:val="000000" w:themeColor="text1"/>
          <w:szCs w:val="21"/>
        </w:rPr>
      </w:pPr>
      <w:r w:rsidRPr="00200297">
        <w:rPr>
          <w:rFonts w:ascii="Arial" w:eastAsia="游明朝" w:hAnsi="Arial" w:hint="eastAsia"/>
          <w:bCs/>
          <w:color w:val="000000" w:themeColor="text1"/>
          <w:szCs w:val="21"/>
        </w:rPr>
        <w:t>このカテゴリーに属する以下の</w:t>
      </w:r>
      <w:r w:rsidRPr="00200297">
        <w:rPr>
          <w:rFonts w:ascii="Arial" w:eastAsia="游明朝" w:hAnsi="Arial" w:hint="eastAsia"/>
          <w:bCs/>
          <w:color w:val="000000" w:themeColor="text1"/>
          <w:szCs w:val="21"/>
        </w:rPr>
        <w:t xml:space="preserve">3 </w:t>
      </w:r>
      <w:r w:rsidRPr="00200297">
        <w:rPr>
          <w:rFonts w:ascii="Arial" w:eastAsia="游明朝" w:hAnsi="Arial" w:hint="eastAsia"/>
          <w:bCs/>
          <w:color w:val="000000" w:themeColor="text1"/>
          <w:szCs w:val="21"/>
        </w:rPr>
        <w:t>つのサブカテゴリーに分けて説明する。</w:t>
      </w:r>
    </w:p>
    <w:p w14:paraId="63164BA9" w14:textId="764F914F" w:rsidR="00200297" w:rsidRPr="00157E81" w:rsidRDefault="00157E81" w:rsidP="00750148">
      <w:pPr>
        <w:pStyle w:val="a4"/>
        <w:numPr>
          <w:ilvl w:val="0"/>
          <w:numId w:val="39"/>
        </w:numPr>
        <w:snapToGrid w:val="0"/>
        <w:ind w:leftChars="0"/>
        <w:rPr>
          <w:rFonts w:ascii="Arial" w:eastAsia="游明朝" w:hAnsi="Arial"/>
          <w:b/>
          <w:color w:val="000000" w:themeColor="text1"/>
          <w:szCs w:val="21"/>
        </w:rPr>
      </w:pPr>
      <w:r w:rsidRPr="00157E81">
        <w:rPr>
          <w:rFonts w:ascii="Arial" w:eastAsia="游明朝" w:hAnsi="Arial" w:hint="eastAsia"/>
          <w:b/>
          <w:color w:val="000000" w:themeColor="text1"/>
          <w:szCs w:val="21"/>
        </w:rPr>
        <w:t>症例報告</w:t>
      </w:r>
    </w:p>
    <w:p w14:paraId="72965CA6" w14:textId="750DF624" w:rsidR="00157E81" w:rsidRPr="00157E81" w:rsidRDefault="00157E81" w:rsidP="00750148">
      <w:pPr>
        <w:pStyle w:val="a4"/>
        <w:numPr>
          <w:ilvl w:val="0"/>
          <w:numId w:val="39"/>
        </w:numPr>
        <w:snapToGrid w:val="0"/>
        <w:ind w:leftChars="0"/>
        <w:rPr>
          <w:rFonts w:ascii="Arial" w:eastAsia="游明朝" w:hAnsi="Arial"/>
          <w:b/>
          <w:color w:val="000000" w:themeColor="text1"/>
          <w:szCs w:val="21"/>
        </w:rPr>
      </w:pPr>
      <w:r w:rsidRPr="00157E81">
        <w:rPr>
          <w:rFonts w:ascii="Arial" w:eastAsia="游明朝" w:hAnsi="Arial" w:hint="eastAsia"/>
          <w:b/>
          <w:color w:val="000000" w:themeColor="text1"/>
          <w:szCs w:val="21"/>
        </w:rPr>
        <w:t>人を対象としない研究</w:t>
      </w:r>
    </w:p>
    <w:p w14:paraId="698F92F9" w14:textId="53164E52" w:rsidR="00157E81" w:rsidRPr="00157E81" w:rsidRDefault="00157E81" w:rsidP="00750148">
      <w:pPr>
        <w:pStyle w:val="a4"/>
        <w:numPr>
          <w:ilvl w:val="0"/>
          <w:numId w:val="39"/>
        </w:numPr>
        <w:snapToGrid w:val="0"/>
        <w:ind w:leftChars="0"/>
        <w:rPr>
          <w:rFonts w:ascii="Arial" w:eastAsia="游明朝" w:hAnsi="Arial"/>
          <w:b/>
          <w:color w:val="000000" w:themeColor="text1"/>
          <w:szCs w:val="21"/>
        </w:rPr>
      </w:pPr>
      <w:bookmarkStart w:id="2" w:name="_Hlk156991018"/>
      <w:r w:rsidRPr="00157E81">
        <w:rPr>
          <w:rFonts w:ascii="Arial" w:eastAsia="游明朝" w:hAnsi="Arial" w:hint="eastAsia"/>
          <w:b/>
          <w:color w:val="000000" w:themeColor="text1"/>
          <w:szCs w:val="21"/>
        </w:rPr>
        <w:t>倫理審査や研究機関の長の許可、インフォームド・コンセントが原則不要な研究</w:t>
      </w:r>
      <w:bookmarkEnd w:id="2"/>
    </w:p>
    <w:p w14:paraId="5D78BDD1" w14:textId="49D6A884" w:rsidR="00200297" w:rsidRPr="00157E81" w:rsidRDefault="00157E81" w:rsidP="00750148">
      <w:pPr>
        <w:pStyle w:val="a4"/>
        <w:numPr>
          <w:ilvl w:val="1"/>
          <w:numId w:val="38"/>
        </w:numPr>
        <w:snapToGrid w:val="0"/>
        <w:spacing w:beforeLines="50" w:before="120" w:afterLines="50" w:after="120"/>
        <w:ind w:leftChars="0" w:left="567" w:hanging="573"/>
        <w:rPr>
          <w:rFonts w:ascii="Arial" w:eastAsia="游明朝" w:hAnsi="Arial"/>
          <w:b/>
          <w:color w:val="000000" w:themeColor="text1"/>
          <w:sz w:val="22"/>
        </w:rPr>
      </w:pPr>
      <w:r w:rsidRPr="00157E81">
        <w:rPr>
          <w:rFonts w:ascii="Arial" w:eastAsia="游明朝" w:hAnsi="Arial" w:hint="eastAsia"/>
          <w:b/>
          <w:color w:val="000000" w:themeColor="text1"/>
          <w:sz w:val="22"/>
        </w:rPr>
        <w:t>症例報告</w:t>
      </w:r>
    </w:p>
    <w:p w14:paraId="3849D905" w14:textId="77777777" w:rsidR="00157E81" w:rsidRPr="00157E81" w:rsidRDefault="00157E81" w:rsidP="00FB325C">
      <w:pPr>
        <w:pStyle w:val="a4"/>
        <w:snapToGrid w:val="0"/>
        <w:ind w:leftChars="270" w:left="567"/>
        <w:rPr>
          <w:rFonts w:ascii="Arial" w:eastAsia="游明朝" w:hAnsi="Arial"/>
          <w:bCs/>
          <w:color w:val="000000" w:themeColor="text1"/>
          <w:szCs w:val="21"/>
        </w:rPr>
      </w:pPr>
      <w:r w:rsidRPr="00157E81">
        <w:rPr>
          <w:rFonts w:ascii="Arial" w:eastAsia="游明朝" w:hAnsi="Arial" w:hint="eastAsia"/>
          <w:bCs/>
          <w:color w:val="000000" w:themeColor="text1"/>
          <w:szCs w:val="21"/>
        </w:rPr>
        <w:t>症例報告では個人情報保護法及び関連法令等を遵守しなければならない。</w:t>
      </w:r>
    </w:p>
    <w:p w14:paraId="7B450879" w14:textId="2DE5B643" w:rsidR="00157E81" w:rsidRPr="00157E81" w:rsidRDefault="00157E81" w:rsidP="00FB325C">
      <w:pPr>
        <w:pStyle w:val="a4"/>
        <w:snapToGrid w:val="0"/>
        <w:ind w:leftChars="270" w:left="567"/>
        <w:rPr>
          <w:rFonts w:ascii="Arial" w:eastAsia="游明朝" w:hAnsi="Arial"/>
          <w:bCs/>
          <w:color w:val="000000" w:themeColor="text1"/>
          <w:szCs w:val="21"/>
        </w:rPr>
      </w:pPr>
      <w:r w:rsidRPr="00FB325C">
        <w:rPr>
          <w:rFonts w:ascii="Arial" w:eastAsia="游明朝" w:hAnsi="Arial" w:hint="eastAsia"/>
          <w:bCs/>
          <w:color w:val="000000" w:themeColor="text1"/>
          <w:szCs w:val="21"/>
          <w:u w:val="single"/>
        </w:rPr>
        <w:t>研究を目的とする行為を伴わない症例報告</w:t>
      </w:r>
      <w:r w:rsidRPr="00157E81">
        <w:rPr>
          <w:rFonts w:ascii="Arial" w:eastAsia="游明朝" w:hAnsi="Arial" w:hint="eastAsia"/>
          <w:bCs/>
          <w:color w:val="000000" w:themeColor="text1"/>
          <w:szCs w:val="21"/>
        </w:rPr>
        <w:t>は「生命・医学系指針」</w:t>
      </w:r>
      <w:r w:rsidRPr="00157E81">
        <w:rPr>
          <w:rFonts w:ascii="Arial" w:eastAsia="游明朝" w:hAnsi="Arial" w:hint="eastAsia"/>
          <w:bCs/>
          <w:color w:val="000000" w:themeColor="text1"/>
          <w:szCs w:val="21"/>
          <w:vertAlign w:val="superscript"/>
        </w:rPr>
        <w:t>3</w:t>
      </w:r>
      <w:r w:rsidRPr="00157E81">
        <w:rPr>
          <w:rFonts w:ascii="Arial" w:eastAsia="游明朝" w:hAnsi="Arial" w:hint="eastAsia"/>
          <w:bCs/>
          <w:color w:val="000000" w:themeColor="text1"/>
          <w:szCs w:val="21"/>
          <w:vertAlign w:val="superscript"/>
        </w:rPr>
        <w:t>）</w:t>
      </w:r>
      <w:r w:rsidRPr="00157E81">
        <w:rPr>
          <w:rFonts w:ascii="Arial" w:eastAsia="游明朝" w:hAnsi="Arial" w:hint="eastAsia"/>
          <w:bCs/>
          <w:color w:val="000000" w:themeColor="text1"/>
          <w:szCs w:val="21"/>
        </w:rPr>
        <w:t>の適用範囲外（カテゴリーⅤ）であるが、</w:t>
      </w:r>
      <w:r w:rsidRPr="00FB325C">
        <w:rPr>
          <w:rFonts w:ascii="Arial" w:eastAsia="游明朝" w:hAnsi="Arial" w:hint="eastAsia"/>
          <w:bCs/>
          <w:color w:val="000000" w:themeColor="text1"/>
          <w:szCs w:val="21"/>
          <w:u w:val="single"/>
        </w:rPr>
        <w:t>侵襲や介入等、研究を目的とする行為を伴う場合や、観察研究の解析方法が採られる場合には、対象症例数に関わらず「生命・医学系指針」</w:t>
      </w:r>
      <w:r w:rsidRPr="00FB325C">
        <w:rPr>
          <w:rFonts w:ascii="Arial" w:eastAsia="游明朝" w:hAnsi="Arial" w:hint="eastAsia"/>
          <w:bCs/>
          <w:color w:val="000000" w:themeColor="text1"/>
          <w:szCs w:val="21"/>
          <w:u w:val="single"/>
          <w:vertAlign w:val="superscript"/>
        </w:rPr>
        <w:t>3</w:t>
      </w:r>
      <w:r w:rsidRPr="00FB325C">
        <w:rPr>
          <w:rFonts w:ascii="Arial" w:eastAsia="游明朝" w:hAnsi="Arial" w:hint="eastAsia"/>
          <w:bCs/>
          <w:color w:val="000000" w:themeColor="text1"/>
          <w:szCs w:val="21"/>
          <w:u w:val="single"/>
          <w:vertAlign w:val="superscript"/>
        </w:rPr>
        <w:t>）</w:t>
      </w:r>
      <w:r w:rsidRPr="00FB325C">
        <w:rPr>
          <w:rFonts w:ascii="Arial" w:eastAsia="游明朝" w:hAnsi="Arial" w:hint="eastAsia"/>
          <w:bCs/>
          <w:color w:val="000000" w:themeColor="text1"/>
          <w:szCs w:val="21"/>
          <w:u w:val="single"/>
        </w:rPr>
        <w:t>が適用となり、研究デザインに応じた適切なカテゴリーに対応した倫理的手続が求められる</w:t>
      </w:r>
      <w:r w:rsidRPr="00157E81">
        <w:rPr>
          <w:rFonts w:ascii="Arial" w:eastAsia="游明朝" w:hAnsi="Arial" w:hint="eastAsia"/>
          <w:bCs/>
          <w:color w:val="000000" w:themeColor="text1"/>
          <w:szCs w:val="21"/>
        </w:rPr>
        <w:t>。</w:t>
      </w:r>
    </w:p>
    <w:p w14:paraId="4B058A06" w14:textId="470AAB0A" w:rsidR="00157E81" w:rsidRPr="00157E81" w:rsidRDefault="00157E81" w:rsidP="00FB325C">
      <w:pPr>
        <w:pStyle w:val="a4"/>
        <w:snapToGrid w:val="0"/>
        <w:ind w:leftChars="270" w:left="567"/>
        <w:rPr>
          <w:rFonts w:ascii="Arial" w:eastAsia="游明朝" w:hAnsi="Arial"/>
          <w:bCs/>
          <w:color w:val="000000" w:themeColor="text1"/>
          <w:szCs w:val="21"/>
        </w:rPr>
      </w:pPr>
      <w:r w:rsidRPr="00157E81">
        <w:rPr>
          <w:rFonts w:ascii="Arial" w:eastAsia="游明朝" w:hAnsi="Arial" w:hint="eastAsia"/>
          <w:bCs/>
          <w:color w:val="000000" w:themeColor="text1"/>
          <w:szCs w:val="21"/>
        </w:rPr>
        <w:t>また、高難度新規医療技術・未承認新規医療品等による医療</w:t>
      </w:r>
      <w:r w:rsidRPr="00157E81">
        <w:rPr>
          <w:rFonts w:ascii="Arial" w:eastAsia="游明朝" w:hAnsi="Arial" w:hint="eastAsia"/>
          <w:bCs/>
          <w:color w:val="000000" w:themeColor="text1"/>
          <w:szCs w:val="21"/>
          <w:vertAlign w:val="superscript"/>
        </w:rPr>
        <w:t>8</w:t>
      </w:r>
      <w:r w:rsidRPr="00157E81">
        <w:rPr>
          <w:rFonts w:ascii="Arial" w:eastAsia="游明朝" w:hAnsi="Arial" w:hint="eastAsia"/>
          <w:bCs/>
          <w:color w:val="000000" w:themeColor="text1"/>
          <w:szCs w:val="21"/>
          <w:vertAlign w:val="superscript"/>
        </w:rPr>
        <w:t>）</w:t>
      </w:r>
      <w:r w:rsidRPr="00157E81">
        <w:rPr>
          <w:rFonts w:ascii="Arial" w:eastAsia="游明朝" w:hAnsi="Arial" w:hint="eastAsia"/>
          <w:bCs/>
          <w:color w:val="000000" w:themeColor="text1"/>
          <w:szCs w:val="21"/>
        </w:rPr>
        <w:t>の提供が行われた際の症例報告では、それぞれ適切な手続を講じる必要がある。</w:t>
      </w:r>
    </w:p>
    <w:p w14:paraId="7793FE9D" w14:textId="133507B6" w:rsidR="00157E81" w:rsidRDefault="00157E81" w:rsidP="00FB325C">
      <w:pPr>
        <w:pStyle w:val="a4"/>
        <w:snapToGrid w:val="0"/>
        <w:ind w:leftChars="270" w:left="567"/>
        <w:rPr>
          <w:rFonts w:ascii="Arial" w:eastAsia="游明朝" w:hAnsi="Arial"/>
          <w:bCs/>
          <w:color w:val="000000" w:themeColor="text1"/>
          <w:szCs w:val="21"/>
        </w:rPr>
      </w:pPr>
      <w:r w:rsidRPr="00157E81">
        <w:rPr>
          <w:rFonts w:ascii="Arial" w:eastAsia="游明朝" w:hAnsi="Arial" w:hint="eastAsia"/>
          <w:bCs/>
          <w:color w:val="000000" w:themeColor="text1"/>
          <w:szCs w:val="21"/>
        </w:rPr>
        <w:lastRenderedPageBreak/>
        <w:t>本指針では、症例報告には症例数の制限を設定していない。すなわち、侵襲・介入など研究目的の行為を伴わず、かつ比較検討や統計解析等を加えずに複数症例を提示する、いわゆるケースシリーズも症例報告として扱われている。</w:t>
      </w:r>
    </w:p>
    <w:p w14:paraId="0726BCA3" w14:textId="0A452884" w:rsidR="00157E81" w:rsidRDefault="00FB325C" w:rsidP="00750148">
      <w:pPr>
        <w:pStyle w:val="a4"/>
        <w:numPr>
          <w:ilvl w:val="0"/>
          <w:numId w:val="40"/>
        </w:numPr>
        <w:snapToGrid w:val="0"/>
        <w:spacing w:beforeLines="50" w:before="120"/>
        <w:ind w:leftChars="0" w:left="1009" w:hanging="442"/>
        <w:rPr>
          <w:rFonts w:ascii="Arial" w:eastAsia="游明朝" w:hAnsi="Arial"/>
          <w:bCs/>
          <w:color w:val="000000" w:themeColor="text1"/>
          <w:szCs w:val="21"/>
        </w:rPr>
      </w:pPr>
      <w:r w:rsidRPr="00FB325C">
        <w:rPr>
          <w:rFonts w:ascii="Arial" w:eastAsia="游明朝" w:hAnsi="Arial" w:hint="eastAsia"/>
          <w:bCs/>
          <w:color w:val="000000" w:themeColor="text1"/>
          <w:szCs w:val="21"/>
        </w:rPr>
        <w:t>症例報告において、研究対象者個人の特定可能な氏名、入院番号、イニシャル又は「呼び名」を含めて「人を対象とする生命科学・医学系研究に関する倫理指針」に記されている「個人情報」及び「個人識別符号」は記載しない。例えば下記の点について留意する。</w:t>
      </w:r>
    </w:p>
    <w:p w14:paraId="0F6CF3BC" w14:textId="45FBF4B6" w:rsidR="00FB325C" w:rsidRDefault="00FB325C" w:rsidP="00750148">
      <w:pPr>
        <w:pStyle w:val="a4"/>
        <w:numPr>
          <w:ilvl w:val="0"/>
          <w:numId w:val="41"/>
        </w:numPr>
        <w:snapToGrid w:val="0"/>
        <w:ind w:leftChars="0"/>
        <w:rPr>
          <w:rFonts w:ascii="Arial" w:eastAsia="游明朝" w:hAnsi="Arial"/>
          <w:bCs/>
          <w:color w:val="000000" w:themeColor="text1"/>
          <w:szCs w:val="21"/>
        </w:rPr>
      </w:pPr>
      <w:r w:rsidRPr="00FB325C">
        <w:rPr>
          <w:rFonts w:ascii="Arial" w:eastAsia="游明朝" w:hAnsi="Arial" w:hint="eastAsia"/>
          <w:bCs/>
          <w:color w:val="000000" w:themeColor="text1"/>
          <w:szCs w:val="21"/>
        </w:rPr>
        <w:t>研究対象者の住所は記載しない。ただし、疾患の発生場所が病態等に関与する場合は区域までに限定して記載することを可とする。（神奈川県、横浜市など）。</w:t>
      </w:r>
    </w:p>
    <w:p w14:paraId="6E4A0BB3" w14:textId="46E80142" w:rsidR="00FB325C" w:rsidRDefault="00FB325C" w:rsidP="00750148">
      <w:pPr>
        <w:pStyle w:val="a4"/>
        <w:numPr>
          <w:ilvl w:val="0"/>
          <w:numId w:val="41"/>
        </w:numPr>
        <w:snapToGrid w:val="0"/>
        <w:ind w:leftChars="0"/>
        <w:rPr>
          <w:rFonts w:ascii="Arial" w:eastAsia="游明朝" w:hAnsi="Arial"/>
          <w:bCs/>
          <w:color w:val="000000" w:themeColor="text1"/>
          <w:szCs w:val="21"/>
        </w:rPr>
      </w:pPr>
      <w:r w:rsidRPr="00FB325C">
        <w:rPr>
          <w:rFonts w:ascii="Arial" w:eastAsia="游明朝" w:hAnsi="Arial" w:hint="eastAsia"/>
          <w:bCs/>
          <w:color w:val="000000" w:themeColor="text1"/>
          <w:szCs w:val="21"/>
        </w:rPr>
        <w:t>日付は、臨床経過を知る上で必要となることが多いので、個人が特定できないと判断される場合は年月までを記載してよい。</w:t>
      </w:r>
    </w:p>
    <w:p w14:paraId="07F7E35E" w14:textId="6C7EA817" w:rsidR="00FB325C" w:rsidRPr="00FB325C" w:rsidRDefault="00FB325C" w:rsidP="00750148">
      <w:pPr>
        <w:pStyle w:val="a4"/>
        <w:numPr>
          <w:ilvl w:val="0"/>
          <w:numId w:val="41"/>
        </w:numPr>
        <w:snapToGrid w:val="0"/>
        <w:ind w:leftChars="0"/>
        <w:rPr>
          <w:rFonts w:ascii="Arial" w:eastAsia="游明朝" w:hAnsi="Arial"/>
          <w:bCs/>
          <w:color w:val="000000" w:themeColor="text1"/>
          <w:szCs w:val="21"/>
        </w:rPr>
      </w:pPr>
      <w:r w:rsidRPr="00FB325C">
        <w:rPr>
          <w:rFonts w:ascii="Arial" w:eastAsia="游明朝" w:hAnsi="Arial" w:hint="eastAsia"/>
          <w:bCs/>
          <w:color w:val="000000" w:themeColor="text1"/>
          <w:szCs w:val="21"/>
        </w:rPr>
        <w:t>他の情報と診療科名を照合することにより研究対象者が特定され得る場合、診療科名は記載し</w:t>
      </w:r>
      <w:r>
        <w:rPr>
          <w:rFonts w:ascii="Arial" w:eastAsia="游明朝" w:hAnsi="Arial" w:hint="eastAsia"/>
          <w:bCs/>
          <w:color w:val="000000" w:themeColor="text1"/>
          <w:szCs w:val="21"/>
        </w:rPr>
        <w:t>ない。</w:t>
      </w:r>
    </w:p>
    <w:p w14:paraId="3D1D7A5C" w14:textId="4C277C0D" w:rsidR="00FB325C" w:rsidRDefault="00FB325C" w:rsidP="00750148">
      <w:pPr>
        <w:pStyle w:val="a4"/>
        <w:numPr>
          <w:ilvl w:val="0"/>
          <w:numId w:val="40"/>
        </w:numPr>
        <w:snapToGrid w:val="0"/>
        <w:spacing w:beforeLines="50" w:before="120"/>
        <w:ind w:leftChars="0" w:left="1009" w:hanging="442"/>
        <w:rPr>
          <w:rFonts w:ascii="Arial" w:eastAsia="游明朝" w:hAnsi="Arial"/>
          <w:bCs/>
          <w:color w:val="000000" w:themeColor="text1"/>
          <w:szCs w:val="21"/>
        </w:rPr>
      </w:pPr>
      <w:r w:rsidRPr="00FB325C">
        <w:rPr>
          <w:rFonts w:ascii="Arial" w:eastAsia="游明朝" w:hAnsi="Arial" w:hint="eastAsia"/>
          <w:bCs/>
          <w:color w:val="000000" w:themeColor="text1"/>
          <w:szCs w:val="21"/>
        </w:rPr>
        <w:t>以上の配慮をしても個人が特定化される可能性のある場合は、発表に関する同意を研究対象者等から得るか、倫理審査委員会又は機関で症例報告の適切性を判断する委員会で倫理指針の趣旨への適合性の審査を受けて研究機関の長の許可を得る（</w:t>
      </w:r>
      <w:r w:rsidRPr="00FB325C">
        <w:rPr>
          <w:rFonts w:ascii="Arial" w:eastAsia="游明朝" w:hAnsi="Arial" w:hint="eastAsia"/>
          <w:bCs/>
          <w:color w:val="000000" w:themeColor="text1"/>
          <w:szCs w:val="21"/>
        </w:rPr>
        <w:t>4.2</w:t>
      </w:r>
      <w:r w:rsidRPr="00FB325C">
        <w:rPr>
          <w:rFonts w:ascii="Arial" w:eastAsia="游明朝" w:hAnsi="Arial" w:hint="eastAsia"/>
          <w:bCs/>
          <w:color w:val="000000" w:themeColor="text1"/>
          <w:szCs w:val="21"/>
        </w:rPr>
        <w:t xml:space="preserve">　カテゴリー</w:t>
      </w:r>
      <w:r w:rsidRPr="00FB325C">
        <w:rPr>
          <w:rFonts w:ascii="Arial" w:eastAsia="游明朝" w:hAnsi="Arial" w:hint="eastAsia"/>
          <w:bCs/>
          <w:color w:val="000000" w:themeColor="text1"/>
          <w:szCs w:val="21"/>
        </w:rPr>
        <w:t>IV-B</w:t>
      </w:r>
      <w:r w:rsidRPr="00FB325C">
        <w:rPr>
          <w:rFonts w:ascii="Arial" w:eastAsia="游明朝" w:hAnsi="Arial" w:hint="eastAsia"/>
          <w:bCs/>
          <w:color w:val="000000" w:themeColor="text1"/>
          <w:szCs w:val="21"/>
        </w:rPr>
        <w:t>に準ずる）。</w:t>
      </w:r>
    </w:p>
    <w:p w14:paraId="1670E855" w14:textId="273FC5C7" w:rsidR="00FB325C" w:rsidRDefault="00FB325C" w:rsidP="00750148">
      <w:pPr>
        <w:pStyle w:val="a4"/>
        <w:numPr>
          <w:ilvl w:val="0"/>
          <w:numId w:val="40"/>
        </w:numPr>
        <w:snapToGrid w:val="0"/>
        <w:spacing w:beforeLines="50" w:before="120"/>
        <w:ind w:leftChars="0" w:left="1009" w:hanging="442"/>
        <w:rPr>
          <w:rFonts w:ascii="Arial" w:eastAsia="游明朝" w:hAnsi="Arial"/>
          <w:bCs/>
          <w:color w:val="000000" w:themeColor="text1"/>
          <w:szCs w:val="21"/>
        </w:rPr>
      </w:pPr>
      <w:r w:rsidRPr="00FB325C">
        <w:rPr>
          <w:rFonts w:ascii="Arial" w:eastAsia="游明朝" w:hAnsi="Arial" w:hint="eastAsia"/>
          <w:bCs/>
          <w:color w:val="000000" w:themeColor="text1"/>
          <w:szCs w:val="21"/>
        </w:rPr>
        <w:t>高難度新規医療技術・未承認新規医療品等による医療の提供にあたっては、厚生労働科学特別研究班「高難度新規医療技術の導入プロセスにかかる診療ガイドライン等の評価・向上に関する研究班」により高難度新規医療技術の導入に当たっての医療安全に関する基本的な考え方が示されている</w:t>
      </w:r>
      <w:r w:rsidRPr="00FB325C">
        <w:rPr>
          <w:rFonts w:ascii="Arial" w:eastAsia="游明朝" w:hAnsi="Arial" w:hint="eastAsia"/>
          <w:bCs/>
          <w:color w:val="000000" w:themeColor="text1"/>
          <w:szCs w:val="21"/>
          <w:vertAlign w:val="superscript"/>
        </w:rPr>
        <w:t>8</w:t>
      </w:r>
      <w:r w:rsidRPr="00FB325C">
        <w:rPr>
          <w:rFonts w:ascii="Arial" w:eastAsia="游明朝" w:hAnsi="Arial" w:hint="eastAsia"/>
          <w:bCs/>
          <w:color w:val="000000" w:themeColor="text1"/>
          <w:szCs w:val="21"/>
          <w:vertAlign w:val="superscript"/>
        </w:rPr>
        <w:t>）</w:t>
      </w:r>
      <w:r w:rsidRPr="00FB325C">
        <w:rPr>
          <w:rFonts w:ascii="Arial" w:eastAsia="游明朝" w:hAnsi="Arial" w:hint="eastAsia"/>
          <w:bCs/>
          <w:color w:val="000000" w:themeColor="text1"/>
          <w:szCs w:val="21"/>
        </w:rPr>
        <w:t>。これらに該当する場合には、研究を目的としない症例報告においても各機関の方針に則った手続が行われていることが求められる。</w:t>
      </w:r>
    </w:p>
    <w:p w14:paraId="2F74D4D6" w14:textId="0E6CCE3E" w:rsidR="00FB325C" w:rsidRPr="00FB325C" w:rsidRDefault="00FB325C" w:rsidP="00750148">
      <w:pPr>
        <w:pStyle w:val="a4"/>
        <w:numPr>
          <w:ilvl w:val="0"/>
          <w:numId w:val="40"/>
        </w:numPr>
        <w:snapToGrid w:val="0"/>
        <w:spacing w:beforeLines="50" w:before="120"/>
        <w:ind w:leftChars="0" w:left="1009" w:hanging="442"/>
        <w:rPr>
          <w:rFonts w:ascii="Arial" w:eastAsia="游明朝" w:hAnsi="Arial"/>
          <w:bCs/>
          <w:color w:val="000000" w:themeColor="text1"/>
          <w:szCs w:val="21"/>
        </w:rPr>
      </w:pPr>
      <w:r w:rsidRPr="00FB325C">
        <w:rPr>
          <w:rFonts w:ascii="Arial" w:eastAsia="游明朝" w:hAnsi="Arial" w:hint="eastAsia"/>
          <w:bCs/>
          <w:color w:val="000000" w:themeColor="text1"/>
          <w:szCs w:val="21"/>
        </w:rPr>
        <w:t>再生医療については、「研究」のみならず、「治療」についても法遵守が求められるため、症例報告の際には注意が求められる。</w:t>
      </w:r>
    </w:p>
    <w:p w14:paraId="55A09845" w14:textId="77777777" w:rsidR="00157E81" w:rsidRPr="00157E81" w:rsidRDefault="00157E81" w:rsidP="00750148">
      <w:pPr>
        <w:pStyle w:val="a4"/>
        <w:numPr>
          <w:ilvl w:val="1"/>
          <w:numId w:val="38"/>
        </w:numPr>
        <w:spacing w:beforeLines="50" w:before="120" w:afterLines="50" w:after="120"/>
        <w:ind w:leftChars="0" w:left="567" w:hanging="573"/>
        <w:rPr>
          <w:rFonts w:ascii="Arial" w:eastAsia="游明朝" w:hAnsi="Arial"/>
          <w:b/>
          <w:color w:val="000000" w:themeColor="text1"/>
          <w:sz w:val="22"/>
        </w:rPr>
      </w:pPr>
      <w:r w:rsidRPr="00157E81">
        <w:rPr>
          <w:rFonts w:ascii="Arial" w:eastAsia="游明朝" w:hAnsi="Arial" w:hint="eastAsia"/>
          <w:b/>
          <w:color w:val="000000" w:themeColor="text1"/>
          <w:sz w:val="22"/>
        </w:rPr>
        <w:t>人を対象としない研究</w:t>
      </w:r>
    </w:p>
    <w:p w14:paraId="540A0F30" w14:textId="231D4B83" w:rsidR="00157E81" w:rsidRDefault="00FB325C" w:rsidP="00FB325C">
      <w:pPr>
        <w:ind w:leftChars="270" w:left="567"/>
        <w:rPr>
          <w:rFonts w:ascii="Arial" w:eastAsia="游明朝" w:hAnsi="Arial"/>
          <w:bCs/>
          <w:color w:val="000000" w:themeColor="text1"/>
          <w:szCs w:val="21"/>
        </w:rPr>
      </w:pPr>
      <w:r w:rsidRPr="00FB325C">
        <w:rPr>
          <w:rFonts w:ascii="Arial" w:eastAsia="游明朝" w:hAnsi="Arial" w:hint="eastAsia"/>
          <w:bCs/>
          <w:color w:val="000000" w:themeColor="text1"/>
          <w:szCs w:val="21"/>
        </w:rPr>
        <w:t>人を対象としない研究は、「生命・医学系指針」</w:t>
      </w:r>
      <w:r w:rsidRPr="00FB325C">
        <w:rPr>
          <w:rFonts w:ascii="Arial" w:eastAsia="游明朝" w:hAnsi="Arial" w:hint="eastAsia"/>
          <w:bCs/>
          <w:color w:val="000000" w:themeColor="text1"/>
          <w:szCs w:val="21"/>
          <w:vertAlign w:val="superscript"/>
        </w:rPr>
        <w:t>3</w:t>
      </w:r>
      <w:r w:rsidRPr="00FB325C">
        <w:rPr>
          <w:rFonts w:ascii="Arial" w:eastAsia="游明朝" w:hAnsi="Arial" w:hint="eastAsia"/>
          <w:bCs/>
          <w:color w:val="000000" w:themeColor="text1"/>
          <w:szCs w:val="21"/>
          <w:vertAlign w:val="superscript"/>
        </w:rPr>
        <w:t>）</w:t>
      </w:r>
      <w:r w:rsidRPr="00FB325C">
        <w:rPr>
          <w:rFonts w:ascii="Arial" w:eastAsia="游明朝" w:hAnsi="Arial" w:hint="eastAsia"/>
          <w:bCs/>
          <w:color w:val="000000" w:themeColor="text1"/>
          <w:szCs w:val="21"/>
        </w:rPr>
        <w:t>の適用範囲外（カテゴリーⅤ）であるが、それ以外の指針等からの逸脱に注意が必要である。</w:t>
      </w:r>
    </w:p>
    <w:p w14:paraId="6C7A22F0" w14:textId="2DCAE25A" w:rsidR="00FB325C" w:rsidRDefault="00F86011" w:rsidP="00750148">
      <w:pPr>
        <w:pStyle w:val="a4"/>
        <w:numPr>
          <w:ilvl w:val="0"/>
          <w:numId w:val="42"/>
        </w:numPr>
        <w:spacing w:beforeLines="50" w:before="120"/>
        <w:ind w:leftChars="0" w:left="1009" w:hanging="442"/>
        <w:rPr>
          <w:rFonts w:ascii="Arial" w:eastAsia="游明朝" w:hAnsi="Arial"/>
          <w:bCs/>
          <w:color w:val="000000" w:themeColor="text1"/>
          <w:szCs w:val="21"/>
        </w:rPr>
      </w:pPr>
      <w:r w:rsidRPr="00F86011">
        <w:rPr>
          <w:rFonts w:ascii="Arial" w:eastAsia="游明朝" w:hAnsi="Arial" w:hint="eastAsia"/>
          <w:bCs/>
          <w:color w:val="000000" w:themeColor="text1"/>
          <w:szCs w:val="21"/>
        </w:rPr>
        <w:t>人を対象としない研究には、人体から分離した細菌、カビ等の微生物及びウイルスの分析等を行うのみの場合や、動物実験や遺伝子組み換え実験に関係する研究、医療社会学的研究、医療及び研究倫理、医療安全、医工連携、教育、災害対策、研究デザイン策定などの行政やシステムに関係する研究などで研究対象者が存在しない場合があり、これらの研究は倫理審査やインフォームド・コンセントの取得の対象とならない。</w:t>
      </w:r>
    </w:p>
    <w:p w14:paraId="34EFE839" w14:textId="191014B4" w:rsidR="00F86011" w:rsidRDefault="00F86011" w:rsidP="00750148">
      <w:pPr>
        <w:pStyle w:val="a4"/>
        <w:numPr>
          <w:ilvl w:val="0"/>
          <w:numId w:val="42"/>
        </w:numPr>
        <w:spacing w:beforeLines="50" w:before="120"/>
        <w:ind w:leftChars="0" w:left="1009" w:hanging="442"/>
        <w:rPr>
          <w:rFonts w:ascii="Arial" w:eastAsia="游明朝" w:hAnsi="Arial"/>
          <w:bCs/>
          <w:color w:val="000000" w:themeColor="text1"/>
          <w:szCs w:val="21"/>
        </w:rPr>
      </w:pPr>
      <w:r w:rsidRPr="00F86011">
        <w:rPr>
          <w:rFonts w:ascii="Arial" w:eastAsia="游明朝" w:hAnsi="Arial" w:hint="eastAsia"/>
          <w:bCs/>
          <w:color w:val="000000" w:themeColor="text1"/>
          <w:szCs w:val="21"/>
        </w:rPr>
        <w:t>動物実験や遺伝子組み換え実験については、厚生労働省の所管する実施機関における動物実験等の実施に関する基本指針</w:t>
      </w:r>
      <w:r w:rsidRPr="00F86011">
        <w:rPr>
          <w:rFonts w:ascii="Arial" w:eastAsia="游明朝" w:hAnsi="Arial" w:hint="eastAsia"/>
          <w:bCs/>
          <w:color w:val="000000" w:themeColor="text1"/>
          <w:szCs w:val="21"/>
          <w:vertAlign w:val="superscript"/>
        </w:rPr>
        <w:t>3</w:t>
      </w:r>
      <w:r w:rsidRPr="00F86011">
        <w:rPr>
          <w:rFonts w:ascii="Arial" w:eastAsia="游明朝" w:hAnsi="Arial" w:hint="eastAsia"/>
          <w:bCs/>
          <w:color w:val="000000" w:themeColor="text1"/>
          <w:szCs w:val="21"/>
          <w:vertAlign w:val="superscript"/>
        </w:rPr>
        <w:t>）</w:t>
      </w:r>
      <w:r w:rsidRPr="00F86011">
        <w:rPr>
          <w:rFonts w:ascii="Arial" w:eastAsia="游明朝" w:hAnsi="Arial" w:hint="eastAsia"/>
          <w:bCs/>
          <w:color w:val="000000" w:themeColor="text1"/>
          <w:szCs w:val="21"/>
        </w:rPr>
        <w:t>、ライフサイエンスにおける生命倫理に関する取り組み</w:t>
      </w:r>
      <w:r w:rsidRPr="00F86011">
        <w:rPr>
          <w:rFonts w:ascii="Arial" w:eastAsia="游明朝" w:hAnsi="Arial" w:hint="eastAsia"/>
          <w:bCs/>
          <w:color w:val="000000" w:themeColor="text1"/>
          <w:szCs w:val="21"/>
          <w:vertAlign w:val="superscript"/>
        </w:rPr>
        <w:t>6</w:t>
      </w:r>
      <w:r w:rsidRPr="00F86011">
        <w:rPr>
          <w:rFonts w:ascii="Arial" w:eastAsia="游明朝" w:hAnsi="Arial" w:hint="eastAsia"/>
          <w:bCs/>
          <w:color w:val="000000" w:themeColor="text1"/>
          <w:szCs w:val="21"/>
          <w:vertAlign w:val="superscript"/>
        </w:rPr>
        <w:t>）</w:t>
      </w:r>
      <w:r w:rsidRPr="00F86011">
        <w:rPr>
          <w:rFonts w:ascii="Arial" w:eastAsia="游明朝" w:hAnsi="Arial" w:hint="eastAsia"/>
          <w:bCs/>
          <w:color w:val="000000" w:themeColor="text1"/>
          <w:szCs w:val="21"/>
        </w:rPr>
        <w:t>及びライフサイエンスにおける安全に関する取り組み</w:t>
      </w:r>
      <w:r w:rsidRPr="00F86011">
        <w:rPr>
          <w:rFonts w:ascii="Arial" w:eastAsia="游明朝" w:hAnsi="Arial" w:hint="eastAsia"/>
          <w:bCs/>
          <w:color w:val="000000" w:themeColor="text1"/>
          <w:szCs w:val="21"/>
          <w:vertAlign w:val="superscript"/>
        </w:rPr>
        <w:t>7</w:t>
      </w:r>
      <w:r w:rsidRPr="00F86011">
        <w:rPr>
          <w:rFonts w:ascii="Arial" w:eastAsia="游明朝" w:hAnsi="Arial" w:hint="eastAsia"/>
          <w:bCs/>
          <w:color w:val="000000" w:themeColor="text1"/>
          <w:szCs w:val="21"/>
          <w:vertAlign w:val="superscript"/>
        </w:rPr>
        <w:t>）</w:t>
      </w:r>
      <w:r w:rsidRPr="00F86011">
        <w:rPr>
          <w:rFonts w:ascii="Arial" w:eastAsia="游明朝" w:hAnsi="Arial" w:hint="eastAsia"/>
          <w:bCs/>
          <w:color w:val="000000" w:themeColor="text1"/>
          <w:szCs w:val="21"/>
        </w:rPr>
        <w:t>を参照し、各研究機関での適切な対応の下に実施された研究であることが求められる。</w:t>
      </w:r>
    </w:p>
    <w:p w14:paraId="5643B225" w14:textId="705AE78C" w:rsidR="00F86011" w:rsidRDefault="00F86011" w:rsidP="00750148">
      <w:pPr>
        <w:pStyle w:val="a4"/>
        <w:numPr>
          <w:ilvl w:val="0"/>
          <w:numId w:val="42"/>
        </w:numPr>
        <w:spacing w:beforeLines="50" w:before="120"/>
        <w:ind w:leftChars="0" w:left="1009" w:hanging="442"/>
        <w:rPr>
          <w:rFonts w:ascii="Arial" w:eastAsia="游明朝" w:hAnsi="Arial"/>
          <w:bCs/>
          <w:color w:val="000000" w:themeColor="text1"/>
          <w:szCs w:val="21"/>
        </w:rPr>
      </w:pPr>
      <w:r w:rsidRPr="00F86011">
        <w:rPr>
          <w:rFonts w:ascii="Arial" w:eastAsia="游明朝" w:hAnsi="Arial" w:hint="eastAsia"/>
          <w:bCs/>
          <w:color w:val="000000" w:themeColor="text1"/>
          <w:szCs w:val="21"/>
        </w:rPr>
        <w:t>人文・社会学分野や工学分野等の研究で、健康増進や疾病からの回復、生活の質の向上等に関わる目的を有しないものは「生命・医学系指針」</w:t>
      </w:r>
      <w:r w:rsidRPr="00F86011">
        <w:rPr>
          <w:rFonts w:ascii="Arial" w:eastAsia="游明朝" w:hAnsi="Arial" w:hint="eastAsia"/>
          <w:bCs/>
          <w:color w:val="000000" w:themeColor="text1"/>
          <w:szCs w:val="21"/>
          <w:vertAlign w:val="superscript"/>
        </w:rPr>
        <w:t>3</w:t>
      </w:r>
      <w:r w:rsidRPr="00F86011">
        <w:rPr>
          <w:rFonts w:ascii="Arial" w:eastAsia="游明朝" w:hAnsi="Arial" w:hint="eastAsia"/>
          <w:bCs/>
          <w:color w:val="000000" w:themeColor="text1"/>
          <w:szCs w:val="21"/>
          <w:vertAlign w:val="superscript"/>
        </w:rPr>
        <w:t>）</w:t>
      </w:r>
      <w:r w:rsidRPr="00F86011">
        <w:rPr>
          <w:rFonts w:ascii="Arial" w:eastAsia="游明朝" w:hAnsi="Arial" w:hint="eastAsia"/>
          <w:bCs/>
          <w:color w:val="000000" w:themeColor="text1"/>
          <w:szCs w:val="21"/>
        </w:rPr>
        <w:t>の適用範囲外（カテゴリーⅤ）であるが、研究対象者が存在する場合は、個人情報保護法に則った対応が必要となる。また、これらの研究においても聞き取り調査やアンケート調査等が行われる場合には、保護の対象となる研究対象者が存在するので、その</w:t>
      </w:r>
      <w:r w:rsidRPr="00F86011">
        <w:rPr>
          <w:rFonts w:ascii="Arial" w:eastAsia="游明朝" w:hAnsi="Arial" w:hint="eastAsia"/>
          <w:bCs/>
          <w:color w:val="000000" w:themeColor="text1"/>
          <w:szCs w:val="21"/>
        </w:rPr>
        <w:lastRenderedPageBreak/>
        <w:t>内容に応じた適正な手続が求められる。（ガイダンス参照のこと）</w:t>
      </w:r>
    </w:p>
    <w:p w14:paraId="04AC9EF6" w14:textId="65D694C1" w:rsidR="00157E81" w:rsidRPr="00F86011" w:rsidRDefault="00F86011" w:rsidP="00750148">
      <w:pPr>
        <w:pStyle w:val="a4"/>
        <w:numPr>
          <w:ilvl w:val="0"/>
          <w:numId w:val="42"/>
        </w:numPr>
        <w:spacing w:beforeLines="50" w:before="120"/>
        <w:ind w:leftChars="0" w:left="1009" w:hanging="442"/>
        <w:rPr>
          <w:rFonts w:ascii="Arial" w:eastAsia="游明朝" w:hAnsi="Arial"/>
          <w:bCs/>
          <w:color w:val="000000" w:themeColor="text1"/>
          <w:szCs w:val="21"/>
        </w:rPr>
      </w:pPr>
      <w:r w:rsidRPr="00F86011">
        <w:rPr>
          <w:rFonts w:ascii="Arial" w:eastAsia="游明朝" w:hAnsi="Arial" w:hint="eastAsia"/>
          <w:bCs/>
          <w:color w:val="000000" w:themeColor="text1"/>
          <w:szCs w:val="21"/>
        </w:rPr>
        <w:t>人を対象としない研究であっても、演題（総説等を含む）の発表に際して個人の提示が含まれる場合には、「</w:t>
      </w:r>
      <w:r w:rsidRPr="00F86011">
        <w:rPr>
          <w:rFonts w:ascii="Arial" w:eastAsia="游明朝" w:hAnsi="Arial" w:hint="eastAsia"/>
          <w:bCs/>
          <w:color w:val="000000" w:themeColor="text1"/>
          <w:szCs w:val="21"/>
        </w:rPr>
        <w:t>5.1</w:t>
      </w:r>
      <w:r w:rsidRPr="00F86011">
        <w:rPr>
          <w:rFonts w:ascii="Arial" w:eastAsia="游明朝" w:hAnsi="Arial" w:hint="eastAsia"/>
          <w:bCs/>
          <w:color w:val="000000" w:themeColor="text1"/>
          <w:szCs w:val="21"/>
        </w:rPr>
        <w:t xml:space="preserve">　症例報告」の項目</w:t>
      </w:r>
      <w:r w:rsidRPr="00F86011">
        <w:rPr>
          <w:rFonts w:ascii="Arial" w:eastAsia="游明朝" w:hAnsi="Arial" w:hint="eastAsia"/>
          <w:bCs/>
          <w:color w:val="000000" w:themeColor="text1"/>
          <w:szCs w:val="21"/>
        </w:rPr>
        <w:t xml:space="preserve">1 </w:t>
      </w:r>
      <w:r w:rsidRPr="00F86011">
        <w:rPr>
          <w:rFonts w:ascii="Arial" w:eastAsia="游明朝" w:hAnsi="Arial" w:hint="eastAsia"/>
          <w:bCs/>
          <w:color w:val="000000" w:themeColor="text1"/>
          <w:szCs w:val="21"/>
        </w:rPr>
        <w:t>）及び</w:t>
      </w:r>
      <w:r w:rsidRPr="00F86011">
        <w:rPr>
          <w:rFonts w:ascii="Arial" w:eastAsia="游明朝" w:hAnsi="Arial" w:hint="eastAsia"/>
          <w:bCs/>
          <w:color w:val="000000" w:themeColor="text1"/>
          <w:szCs w:val="21"/>
        </w:rPr>
        <w:t xml:space="preserve">2 </w:t>
      </w:r>
      <w:r w:rsidRPr="00F86011">
        <w:rPr>
          <w:rFonts w:ascii="Arial" w:eastAsia="游明朝" w:hAnsi="Arial" w:hint="eastAsia"/>
          <w:bCs/>
          <w:color w:val="000000" w:themeColor="text1"/>
          <w:szCs w:val="21"/>
        </w:rPr>
        <w:t>）の記載に準じた対応が必要である。</w:t>
      </w:r>
    </w:p>
    <w:p w14:paraId="7AF95249" w14:textId="52A4815B" w:rsidR="00157E81" w:rsidRPr="00157E81" w:rsidRDefault="00157E81" w:rsidP="00750148">
      <w:pPr>
        <w:pStyle w:val="a4"/>
        <w:numPr>
          <w:ilvl w:val="1"/>
          <w:numId w:val="38"/>
        </w:numPr>
        <w:snapToGrid w:val="0"/>
        <w:spacing w:beforeLines="50" w:before="120" w:afterLines="50" w:after="120"/>
        <w:ind w:leftChars="0" w:left="567" w:hanging="573"/>
        <w:rPr>
          <w:rFonts w:ascii="Arial" w:eastAsia="游明朝" w:hAnsi="Arial"/>
          <w:b/>
          <w:color w:val="000000" w:themeColor="text1"/>
          <w:sz w:val="22"/>
        </w:rPr>
      </w:pPr>
      <w:r w:rsidRPr="00157E81">
        <w:rPr>
          <w:rFonts w:ascii="Arial" w:eastAsia="游明朝" w:hAnsi="Arial" w:hint="eastAsia"/>
          <w:b/>
          <w:color w:val="000000" w:themeColor="text1"/>
          <w:sz w:val="22"/>
        </w:rPr>
        <w:t>倫理審査や研究機関の長の許可、インフォームド・コンセントが原則不要な研究</w:t>
      </w:r>
    </w:p>
    <w:p w14:paraId="61D9D221" w14:textId="395A9F3C" w:rsidR="00157E81" w:rsidRDefault="00F86011" w:rsidP="00157E81">
      <w:pPr>
        <w:pStyle w:val="a4"/>
        <w:snapToGrid w:val="0"/>
        <w:ind w:leftChars="0" w:left="567"/>
        <w:rPr>
          <w:rFonts w:ascii="Arial" w:eastAsia="游明朝" w:hAnsi="Arial"/>
          <w:bCs/>
          <w:color w:val="000000" w:themeColor="text1"/>
          <w:szCs w:val="21"/>
        </w:rPr>
      </w:pPr>
      <w:r>
        <w:rPr>
          <w:rFonts w:ascii="Arial" w:eastAsia="游明朝" w:hAnsi="Arial" w:hint="eastAsia"/>
          <w:color w:val="000000" w:themeColor="text1"/>
        </w:rPr>
        <w:t>次に掲げる</w:t>
      </w:r>
      <w:r>
        <w:rPr>
          <w:rFonts w:ascii="Arial" w:eastAsia="游明朝" w:hAnsi="Arial" w:hint="eastAsia"/>
          <w:color w:val="000000" w:themeColor="text1"/>
        </w:rPr>
        <w:t>1</w:t>
      </w:r>
      <w:r>
        <w:rPr>
          <w:rFonts w:ascii="Arial" w:eastAsia="游明朝" w:hAnsi="Arial" w:hint="eastAsia"/>
          <w:color w:val="000000" w:themeColor="text1"/>
        </w:rPr>
        <w:t>）から</w:t>
      </w:r>
      <w:r>
        <w:rPr>
          <w:rFonts w:ascii="Arial" w:eastAsia="游明朝" w:hAnsi="Arial" w:hint="eastAsia"/>
          <w:color w:val="000000" w:themeColor="text1"/>
        </w:rPr>
        <w:t>3</w:t>
      </w:r>
      <w:r>
        <w:rPr>
          <w:rFonts w:ascii="Arial" w:eastAsia="游明朝" w:hAnsi="Arial" w:hint="eastAsia"/>
          <w:color w:val="000000" w:themeColor="text1"/>
        </w:rPr>
        <w:t>）までのいずれかの研究に該当する場合は「生命・医学系指針」</w:t>
      </w:r>
      <w:r w:rsidRPr="00A43203">
        <w:rPr>
          <w:rFonts w:ascii="Arial" w:eastAsia="游明朝" w:hAnsi="Arial" w:hint="eastAsia"/>
          <w:color w:val="000000" w:themeColor="text1"/>
          <w:vertAlign w:val="superscript"/>
        </w:rPr>
        <w:t>3)</w:t>
      </w:r>
      <w:r>
        <w:rPr>
          <w:rFonts w:ascii="Arial" w:eastAsia="游明朝" w:hAnsi="Arial" w:hint="eastAsia"/>
          <w:color w:val="000000" w:themeColor="text1"/>
        </w:rPr>
        <w:t>の適用範囲外（カテゴリーⅤ）である。</w:t>
      </w:r>
    </w:p>
    <w:p w14:paraId="08ADD775" w14:textId="77777777" w:rsidR="00750E35" w:rsidRPr="00FB236C" w:rsidRDefault="00750E35" w:rsidP="00750148">
      <w:pPr>
        <w:pStyle w:val="a4"/>
        <w:numPr>
          <w:ilvl w:val="0"/>
          <w:numId w:val="15"/>
        </w:numPr>
        <w:snapToGrid w:val="0"/>
        <w:ind w:leftChars="0" w:left="993"/>
        <w:rPr>
          <w:rFonts w:ascii="Arial" w:eastAsia="游明朝" w:hAnsi="Arial"/>
          <w:color w:val="000000" w:themeColor="text1"/>
        </w:rPr>
      </w:pPr>
      <w:r w:rsidRPr="00FB236C">
        <w:rPr>
          <w:rFonts w:ascii="Arial" w:eastAsia="游明朝" w:hAnsi="Arial" w:hint="eastAsia"/>
          <w:color w:val="000000" w:themeColor="text1"/>
        </w:rPr>
        <w:t>法令の規定により実施される研究</w:t>
      </w:r>
    </w:p>
    <w:p w14:paraId="102F491F" w14:textId="77777777" w:rsidR="00750E35" w:rsidRPr="00FB236C" w:rsidRDefault="00750E35" w:rsidP="00750148">
      <w:pPr>
        <w:pStyle w:val="a4"/>
        <w:numPr>
          <w:ilvl w:val="0"/>
          <w:numId w:val="15"/>
        </w:numPr>
        <w:snapToGrid w:val="0"/>
        <w:ind w:leftChars="0" w:left="993"/>
        <w:rPr>
          <w:rFonts w:ascii="Arial" w:eastAsia="游明朝" w:hAnsi="Arial"/>
          <w:color w:val="000000" w:themeColor="text1"/>
        </w:rPr>
      </w:pPr>
      <w:r w:rsidRPr="00FB236C">
        <w:rPr>
          <w:rFonts w:ascii="Arial" w:eastAsia="游明朝" w:hAnsi="Arial" w:hint="eastAsia"/>
          <w:color w:val="000000" w:themeColor="text1"/>
        </w:rPr>
        <w:t>法令の定める基準の適用範囲に含まれる研究</w:t>
      </w:r>
    </w:p>
    <w:p w14:paraId="0114E4C9" w14:textId="77777777" w:rsidR="00750E35" w:rsidRPr="00FB236C" w:rsidRDefault="00750E35" w:rsidP="00750148">
      <w:pPr>
        <w:pStyle w:val="a4"/>
        <w:numPr>
          <w:ilvl w:val="0"/>
          <w:numId w:val="15"/>
        </w:numPr>
        <w:snapToGrid w:val="0"/>
        <w:ind w:leftChars="0" w:left="993"/>
        <w:rPr>
          <w:rFonts w:ascii="Arial" w:eastAsia="游明朝" w:hAnsi="Arial"/>
          <w:color w:val="000000" w:themeColor="text1"/>
        </w:rPr>
      </w:pPr>
      <w:r w:rsidRPr="00FB236C">
        <w:rPr>
          <w:rFonts w:ascii="Arial" w:eastAsia="游明朝" w:hAnsi="Arial" w:hint="eastAsia"/>
          <w:color w:val="000000" w:themeColor="text1"/>
        </w:rPr>
        <w:t>試料・情報のうち</w:t>
      </w:r>
      <w:r>
        <w:rPr>
          <w:rFonts w:ascii="Arial" w:eastAsia="游明朝" w:hAnsi="Arial" w:hint="eastAsia"/>
          <w:color w:val="000000" w:themeColor="text1"/>
        </w:rPr>
        <w:t>、</w:t>
      </w:r>
      <w:r w:rsidRPr="00FB236C">
        <w:rPr>
          <w:rFonts w:ascii="Arial" w:eastAsia="游明朝" w:hAnsi="Arial" w:hint="eastAsia"/>
          <w:color w:val="000000" w:themeColor="text1"/>
        </w:rPr>
        <w:t>次に掲げるもののみを用いる研究</w:t>
      </w:r>
    </w:p>
    <w:p w14:paraId="1999A12E" w14:textId="77777777" w:rsidR="00750E35" w:rsidRDefault="00750E35" w:rsidP="00750148">
      <w:pPr>
        <w:pStyle w:val="a4"/>
        <w:numPr>
          <w:ilvl w:val="0"/>
          <w:numId w:val="16"/>
        </w:numPr>
        <w:snapToGrid w:val="0"/>
        <w:ind w:leftChars="0" w:left="1418"/>
        <w:rPr>
          <w:rFonts w:ascii="Arial" w:eastAsia="游明朝" w:hAnsi="Arial"/>
          <w:color w:val="000000" w:themeColor="text1"/>
        </w:rPr>
      </w:pPr>
      <w:r w:rsidRPr="00FB236C">
        <w:rPr>
          <w:rFonts w:ascii="Arial" w:eastAsia="游明朝" w:hAnsi="Arial" w:hint="eastAsia"/>
          <w:color w:val="000000" w:themeColor="text1"/>
        </w:rPr>
        <w:t>既に学術的な価値が定まり</w:t>
      </w:r>
      <w:r>
        <w:rPr>
          <w:rFonts w:ascii="Arial" w:eastAsia="游明朝" w:hAnsi="Arial" w:hint="eastAsia"/>
          <w:color w:val="000000" w:themeColor="text1"/>
        </w:rPr>
        <w:t>、</w:t>
      </w:r>
      <w:r w:rsidRPr="00FB236C">
        <w:rPr>
          <w:rFonts w:ascii="Arial" w:eastAsia="游明朝" w:hAnsi="Arial" w:hint="eastAsia"/>
          <w:color w:val="000000" w:themeColor="text1"/>
        </w:rPr>
        <w:t>研究用として広く利用され</w:t>
      </w:r>
      <w:r>
        <w:rPr>
          <w:rFonts w:ascii="Arial" w:eastAsia="游明朝" w:hAnsi="Arial" w:hint="eastAsia"/>
          <w:color w:val="000000" w:themeColor="text1"/>
        </w:rPr>
        <w:t>、</w:t>
      </w:r>
      <w:r w:rsidRPr="00FB236C">
        <w:rPr>
          <w:rFonts w:ascii="Arial" w:eastAsia="游明朝" w:hAnsi="Arial" w:hint="eastAsia"/>
          <w:color w:val="000000" w:themeColor="text1"/>
        </w:rPr>
        <w:t>かつ</w:t>
      </w:r>
      <w:r>
        <w:rPr>
          <w:rFonts w:ascii="Arial" w:eastAsia="游明朝" w:hAnsi="Arial" w:hint="eastAsia"/>
          <w:color w:val="000000" w:themeColor="text1"/>
        </w:rPr>
        <w:t>、</w:t>
      </w:r>
      <w:r w:rsidRPr="00FB236C">
        <w:rPr>
          <w:rFonts w:ascii="Arial" w:eastAsia="游明朝" w:hAnsi="Arial" w:hint="eastAsia"/>
          <w:color w:val="000000" w:themeColor="text1"/>
        </w:rPr>
        <w:t>一般に入手可能な試料や情報</w:t>
      </w:r>
    </w:p>
    <w:p w14:paraId="35C910FE" w14:textId="77777777" w:rsidR="00750E35" w:rsidRDefault="00750E35" w:rsidP="00750148">
      <w:pPr>
        <w:pStyle w:val="a4"/>
        <w:numPr>
          <w:ilvl w:val="0"/>
          <w:numId w:val="16"/>
        </w:numPr>
        <w:snapToGrid w:val="0"/>
        <w:ind w:leftChars="0" w:left="1418"/>
        <w:rPr>
          <w:rFonts w:ascii="Arial" w:eastAsia="游明朝" w:hAnsi="Arial"/>
          <w:color w:val="000000" w:themeColor="text1"/>
        </w:rPr>
      </w:pPr>
      <w:r>
        <w:rPr>
          <w:rFonts w:ascii="Arial" w:eastAsia="游明朝" w:hAnsi="Arial" w:hint="eastAsia"/>
          <w:color w:val="000000" w:themeColor="text1"/>
        </w:rPr>
        <w:t>個人に関する情報に該当しない既存の情報</w:t>
      </w:r>
    </w:p>
    <w:p w14:paraId="7D9DB6DA" w14:textId="77777777" w:rsidR="00750E35" w:rsidRDefault="00750E35" w:rsidP="00750148">
      <w:pPr>
        <w:pStyle w:val="a4"/>
        <w:numPr>
          <w:ilvl w:val="0"/>
          <w:numId w:val="16"/>
        </w:numPr>
        <w:snapToGrid w:val="0"/>
        <w:ind w:leftChars="0" w:left="1418"/>
        <w:rPr>
          <w:rFonts w:ascii="Arial" w:eastAsia="游明朝" w:hAnsi="Arial"/>
          <w:color w:val="000000" w:themeColor="text1"/>
        </w:rPr>
      </w:pPr>
      <w:r>
        <w:rPr>
          <w:rFonts w:ascii="Arial" w:eastAsia="游明朝" w:hAnsi="Arial" w:hint="eastAsia"/>
          <w:color w:val="000000" w:themeColor="text1"/>
        </w:rPr>
        <w:t>既に作成されている匿名加工情報</w:t>
      </w:r>
    </w:p>
    <w:p w14:paraId="36BFFF05" w14:textId="76CC3DB5" w:rsidR="00741A69" w:rsidRPr="00FB236C" w:rsidRDefault="00676380" w:rsidP="00750E35">
      <w:pPr>
        <w:snapToGrid w:val="0"/>
        <w:spacing w:beforeLines="50" w:before="120" w:afterLines="50" w:after="120"/>
        <w:outlineLvl w:val="0"/>
        <w:rPr>
          <w:rFonts w:ascii="Arial" w:eastAsia="游明朝" w:hAnsi="Arial"/>
          <w:b/>
          <w:color w:val="000000" w:themeColor="text1"/>
          <w:sz w:val="24"/>
          <w:szCs w:val="24"/>
        </w:rPr>
      </w:pPr>
      <w:r w:rsidRPr="00FB236C">
        <w:rPr>
          <w:rFonts w:ascii="Arial" w:eastAsia="游明朝" w:hAnsi="Arial" w:hint="eastAsia"/>
          <w:b/>
          <w:color w:val="000000" w:themeColor="text1"/>
          <w:sz w:val="28"/>
          <w:szCs w:val="28"/>
        </w:rPr>
        <w:t>I</w:t>
      </w:r>
      <w:r w:rsidR="0086256F" w:rsidRPr="00FB236C">
        <w:rPr>
          <w:rFonts w:ascii="Arial" w:eastAsia="游明朝" w:hAnsi="Arial" w:hint="eastAsia"/>
          <w:b/>
          <w:color w:val="000000" w:themeColor="text1"/>
          <w:sz w:val="28"/>
          <w:szCs w:val="28"/>
        </w:rPr>
        <w:t>V</w:t>
      </w:r>
      <w:r w:rsidRPr="00FB236C">
        <w:rPr>
          <w:rFonts w:ascii="Arial" w:eastAsia="游明朝" w:hAnsi="Arial" w:hint="eastAsia"/>
          <w:b/>
          <w:color w:val="000000" w:themeColor="text1"/>
          <w:sz w:val="28"/>
          <w:szCs w:val="28"/>
        </w:rPr>
        <w:t xml:space="preserve">　</w:t>
      </w:r>
      <w:r w:rsidR="00750E35" w:rsidRPr="00750E35">
        <w:rPr>
          <w:rFonts w:ascii="Arial" w:eastAsia="游明朝" w:hAnsi="Arial" w:hint="eastAsia"/>
          <w:b/>
          <w:color w:val="000000" w:themeColor="text1"/>
          <w:sz w:val="28"/>
          <w:szCs w:val="28"/>
        </w:rPr>
        <w:t>解説（その他の倫理的手続の説明及び補足）</w:t>
      </w:r>
    </w:p>
    <w:p w14:paraId="5FDA4A0E" w14:textId="77777777" w:rsidR="00150015" w:rsidRPr="00150015" w:rsidRDefault="00150015" w:rsidP="00750148">
      <w:pPr>
        <w:pStyle w:val="a4"/>
        <w:numPr>
          <w:ilvl w:val="0"/>
          <w:numId w:val="43"/>
        </w:numPr>
        <w:snapToGrid w:val="0"/>
        <w:ind w:leftChars="0"/>
        <w:rPr>
          <w:rFonts w:ascii="Arial" w:eastAsia="游明朝" w:hAnsi="Arial"/>
          <w:b/>
          <w:bCs/>
          <w:color w:val="000000" w:themeColor="text1"/>
          <w:szCs w:val="21"/>
        </w:rPr>
      </w:pPr>
      <w:r w:rsidRPr="00150015">
        <w:rPr>
          <w:rFonts w:ascii="Arial" w:eastAsia="游明朝" w:hAnsi="Arial" w:hint="eastAsia"/>
          <w:b/>
          <w:bCs/>
          <w:color w:val="000000" w:themeColor="text1"/>
          <w:szCs w:val="21"/>
        </w:rPr>
        <w:t>死者に係る情報の取り扱い</w:t>
      </w:r>
    </w:p>
    <w:p w14:paraId="1E795306" w14:textId="30C1A013" w:rsidR="00150015" w:rsidRDefault="00150015" w:rsidP="00150015">
      <w:pPr>
        <w:pStyle w:val="a4"/>
        <w:snapToGrid w:val="0"/>
        <w:ind w:leftChars="202" w:left="424"/>
        <w:rPr>
          <w:rFonts w:ascii="Arial" w:eastAsia="游明朝" w:hAnsi="Arial"/>
          <w:color w:val="000000" w:themeColor="text1"/>
          <w:szCs w:val="21"/>
        </w:rPr>
      </w:pPr>
      <w:r w:rsidRPr="00150015">
        <w:rPr>
          <w:rFonts w:ascii="Arial" w:eastAsia="游明朝" w:hAnsi="Arial" w:hint="eastAsia"/>
          <w:color w:val="000000" w:themeColor="text1"/>
          <w:szCs w:val="21"/>
        </w:rPr>
        <w:t>日本の研究者等により実施され、又は日本国内において実施される人を対象とする生命科学・医学系研究であって、死者に係る情報を取り扱うものについては「生命・医学系指針」</w:t>
      </w:r>
      <w:r w:rsidRPr="00150015">
        <w:rPr>
          <w:rFonts w:ascii="Arial" w:eastAsia="游明朝" w:hAnsi="Arial" w:hint="eastAsia"/>
          <w:color w:val="000000" w:themeColor="text1"/>
          <w:szCs w:val="21"/>
        </w:rPr>
        <w:t>3</w:t>
      </w:r>
      <w:r w:rsidRPr="00150015">
        <w:rPr>
          <w:rFonts w:ascii="Arial" w:eastAsia="游明朝" w:hAnsi="Arial" w:hint="eastAsia"/>
          <w:color w:val="000000" w:themeColor="text1"/>
          <w:szCs w:val="21"/>
        </w:rPr>
        <w:t>）を準用する。</w:t>
      </w:r>
    </w:p>
    <w:p w14:paraId="771B393F" w14:textId="45FCC1BA" w:rsidR="00150015" w:rsidRPr="00150015" w:rsidRDefault="00150015" w:rsidP="00750148">
      <w:pPr>
        <w:pStyle w:val="a4"/>
        <w:numPr>
          <w:ilvl w:val="0"/>
          <w:numId w:val="43"/>
        </w:numPr>
        <w:snapToGrid w:val="0"/>
        <w:spacing w:beforeLines="50" w:before="120"/>
        <w:ind w:leftChars="0" w:left="482" w:hanging="482"/>
        <w:rPr>
          <w:rFonts w:ascii="Arial" w:eastAsia="游明朝" w:hAnsi="Arial"/>
          <w:b/>
          <w:bCs/>
          <w:color w:val="000000" w:themeColor="text1"/>
          <w:szCs w:val="21"/>
        </w:rPr>
      </w:pPr>
      <w:r w:rsidRPr="00150015">
        <w:rPr>
          <w:rFonts w:ascii="Arial" w:eastAsia="游明朝" w:hAnsi="Arial" w:hint="eastAsia"/>
          <w:b/>
          <w:bCs/>
          <w:color w:val="000000" w:themeColor="text1"/>
          <w:szCs w:val="21"/>
        </w:rPr>
        <w:t>日本国外で実施される研究における倫理的手続</w:t>
      </w:r>
    </w:p>
    <w:p w14:paraId="656BE41E" w14:textId="52BCEEA4" w:rsidR="00150015" w:rsidRDefault="00150015" w:rsidP="00750148">
      <w:pPr>
        <w:pStyle w:val="a4"/>
        <w:numPr>
          <w:ilvl w:val="0"/>
          <w:numId w:val="44"/>
        </w:numPr>
        <w:snapToGrid w:val="0"/>
        <w:ind w:leftChars="0"/>
        <w:rPr>
          <w:rFonts w:ascii="Arial" w:eastAsia="游明朝" w:hAnsi="Arial"/>
          <w:color w:val="000000" w:themeColor="text1"/>
          <w:szCs w:val="21"/>
        </w:rPr>
      </w:pPr>
      <w:r w:rsidRPr="00150015">
        <w:rPr>
          <w:rFonts w:ascii="Arial" w:eastAsia="游明朝" w:hAnsi="Arial" w:hint="eastAsia"/>
          <w:color w:val="000000" w:themeColor="text1"/>
          <w:szCs w:val="21"/>
        </w:rPr>
        <w:t>日本の研究者等が日本国外において研究を実施する場合（日本国外の研究機関と共同して研究を実施する場合を含む）は、「生命・医学系指針」</w:t>
      </w:r>
      <w:r w:rsidRPr="00150015">
        <w:rPr>
          <w:rFonts w:ascii="Arial" w:eastAsia="游明朝" w:hAnsi="Arial" w:hint="eastAsia"/>
          <w:color w:val="000000" w:themeColor="text1"/>
          <w:szCs w:val="21"/>
          <w:vertAlign w:val="superscript"/>
        </w:rPr>
        <w:t>3</w:t>
      </w:r>
      <w:r w:rsidRPr="00150015">
        <w:rPr>
          <w:rFonts w:ascii="Arial" w:eastAsia="游明朝" w:hAnsi="Arial" w:hint="eastAsia"/>
          <w:color w:val="000000" w:themeColor="text1"/>
          <w:szCs w:val="21"/>
          <w:vertAlign w:val="superscript"/>
        </w:rPr>
        <w:t>）</w:t>
      </w:r>
      <w:r w:rsidRPr="00150015">
        <w:rPr>
          <w:rFonts w:ascii="Arial" w:eastAsia="游明朝" w:hAnsi="Arial" w:hint="eastAsia"/>
          <w:color w:val="000000" w:themeColor="text1"/>
          <w:szCs w:val="21"/>
        </w:rPr>
        <w:t>に従うとともに、研究が実施される国又は地域の法令、指針等の基準を遵守しなければならない。ただし、この指針の規定と比較して研究が実施される国又は地域の法令、指針等の基準の規定が厳格な場合には、この指針の規定に代えて当該研究が実施される国又は地域の法令、指針等の基準の規定により研究を実施するものとする。</w:t>
      </w:r>
    </w:p>
    <w:p w14:paraId="08E21DB4" w14:textId="79063C19" w:rsidR="00150015" w:rsidRDefault="00150015" w:rsidP="00750148">
      <w:pPr>
        <w:pStyle w:val="a4"/>
        <w:numPr>
          <w:ilvl w:val="0"/>
          <w:numId w:val="44"/>
        </w:numPr>
        <w:snapToGrid w:val="0"/>
        <w:ind w:leftChars="0"/>
        <w:rPr>
          <w:rFonts w:ascii="Arial" w:eastAsia="游明朝" w:hAnsi="Arial"/>
          <w:color w:val="000000" w:themeColor="text1"/>
          <w:szCs w:val="21"/>
        </w:rPr>
      </w:pPr>
      <w:r w:rsidRPr="00150015">
        <w:rPr>
          <w:rFonts w:ascii="Arial" w:eastAsia="游明朝" w:hAnsi="Arial" w:hint="eastAsia"/>
          <w:color w:val="000000" w:themeColor="text1"/>
          <w:szCs w:val="21"/>
        </w:rPr>
        <w:t>「生命・医学系指針」</w:t>
      </w:r>
      <w:r w:rsidRPr="00B342F6">
        <w:rPr>
          <w:rFonts w:ascii="Arial" w:eastAsia="游明朝" w:hAnsi="Arial" w:hint="eastAsia"/>
          <w:color w:val="000000" w:themeColor="text1"/>
          <w:szCs w:val="21"/>
          <w:vertAlign w:val="superscript"/>
        </w:rPr>
        <w:t>3</w:t>
      </w:r>
      <w:r w:rsidRPr="00B342F6">
        <w:rPr>
          <w:rFonts w:ascii="Arial" w:eastAsia="游明朝" w:hAnsi="Arial" w:hint="eastAsia"/>
          <w:color w:val="000000" w:themeColor="text1"/>
          <w:szCs w:val="21"/>
          <w:vertAlign w:val="superscript"/>
        </w:rPr>
        <w:t>）</w:t>
      </w:r>
      <w:r w:rsidRPr="00150015">
        <w:rPr>
          <w:rFonts w:ascii="Arial" w:eastAsia="游明朝" w:hAnsi="Arial" w:hint="eastAsia"/>
          <w:color w:val="000000" w:themeColor="text1"/>
          <w:szCs w:val="21"/>
        </w:rPr>
        <w:t>の規定が日本国外の研究が実施される国又は地域における法令、指針等の基準の規定より厳格であり、この指針の規定により研究を実施することが困難な場合であって、次に掲げる全ての事項が研究計画書に記載され、当該研究の実施について倫理審査委員会の意見を聴いて我が国の研究機関の長が許可したときには、この指針の規定に代えて当該研究が実施される国又は地域の法令、指針等の基準の規定により研究を実施することができるものとする。</w:t>
      </w:r>
    </w:p>
    <w:p w14:paraId="245E8B01" w14:textId="07F38534" w:rsidR="00B342F6" w:rsidRDefault="00B342F6" w:rsidP="00750148">
      <w:pPr>
        <w:pStyle w:val="a4"/>
        <w:numPr>
          <w:ilvl w:val="0"/>
          <w:numId w:val="45"/>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インフォームド・コンセントについて適切な措置が講じられる旨</w:t>
      </w:r>
    </w:p>
    <w:p w14:paraId="6AB3E809" w14:textId="2BFD0038" w:rsidR="00150015" w:rsidRPr="00B342F6" w:rsidRDefault="00B342F6" w:rsidP="00750148">
      <w:pPr>
        <w:pStyle w:val="a4"/>
        <w:numPr>
          <w:ilvl w:val="0"/>
          <w:numId w:val="45"/>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研究に用いられる個人情報の保護について適切な措置が講じられる旨</w:t>
      </w:r>
    </w:p>
    <w:p w14:paraId="4CCAE108" w14:textId="15431C26" w:rsidR="00150015" w:rsidRPr="00B342F6" w:rsidRDefault="00150015" w:rsidP="00750148">
      <w:pPr>
        <w:pStyle w:val="a4"/>
        <w:numPr>
          <w:ilvl w:val="0"/>
          <w:numId w:val="43"/>
        </w:numPr>
        <w:snapToGrid w:val="0"/>
        <w:spacing w:beforeLines="50" w:before="120"/>
        <w:ind w:leftChars="0" w:left="482" w:hanging="482"/>
        <w:rPr>
          <w:rFonts w:ascii="Arial" w:eastAsia="游明朝" w:hAnsi="Arial"/>
          <w:b/>
          <w:bCs/>
          <w:color w:val="000000" w:themeColor="text1"/>
          <w:szCs w:val="21"/>
        </w:rPr>
      </w:pPr>
      <w:r w:rsidRPr="00B342F6">
        <w:rPr>
          <w:rFonts w:ascii="Arial" w:eastAsia="游明朝" w:hAnsi="Arial" w:hint="eastAsia"/>
          <w:b/>
          <w:bCs/>
          <w:color w:val="000000" w:themeColor="text1"/>
          <w:szCs w:val="21"/>
        </w:rPr>
        <w:t>電磁的方法によるインフォームド・コンセント</w:t>
      </w:r>
    </w:p>
    <w:p w14:paraId="1034987E" w14:textId="7250D9EC" w:rsidR="00150015" w:rsidRDefault="00B342F6" w:rsidP="00750148">
      <w:pPr>
        <w:pStyle w:val="a4"/>
        <w:numPr>
          <w:ilvl w:val="0"/>
          <w:numId w:val="46"/>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研究者等又は既存試料・情報の提供のみを行う者は、次に掲げる全ての事項に配慮した上で、文書によるインフォームド・コンセントに代えて、電磁的方法によりインフォームド・コンセントを受けることができる。</w:t>
      </w:r>
    </w:p>
    <w:p w14:paraId="7F1B1724" w14:textId="239135D3" w:rsidR="00B342F6" w:rsidRDefault="00B342F6" w:rsidP="00750148">
      <w:pPr>
        <w:pStyle w:val="a4"/>
        <w:numPr>
          <w:ilvl w:val="0"/>
          <w:numId w:val="46"/>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研究対象者等に対し、本人確認を適切に行うこと</w:t>
      </w:r>
    </w:p>
    <w:p w14:paraId="6B89E132" w14:textId="03A5EC32" w:rsidR="00B342F6" w:rsidRDefault="00B342F6" w:rsidP="00750148">
      <w:pPr>
        <w:pStyle w:val="a4"/>
        <w:numPr>
          <w:ilvl w:val="0"/>
          <w:numId w:val="46"/>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研究対象者等が説明内容に関する質問をする機会を確保し、かつ、当該質問に十分に答えること</w:t>
      </w:r>
    </w:p>
    <w:p w14:paraId="61ADD977" w14:textId="36170557" w:rsidR="00B342F6" w:rsidRPr="00B342F6" w:rsidRDefault="00B342F6" w:rsidP="00750148">
      <w:pPr>
        <w:pStyle w:val="a4"/>
        <w:numPr>
          <w:ilvl w:val="0"/>
          <w:numId w:val="46"/>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インフォームド・コンセントを受けた後も、説明事項を含めた同意事項を容易に閲覧できるようにし、特に研究対象者等が求める場合には文書を交付すること</w:t>
      </w:r>
    </w:p>
    <w:p w14:paraId="2E740C38" w14:textId="5E2927CE" w:rsidR="00150015" w:rsidRPr="00B342F6" w:rsidRDefault="00150015" w:rsidP="00750148">
      <w:pPr>
        <w:pStyle w:val="a4"/>
        <w:numPr>
          <w:ilvl w:val="0"/>
          <w:numId w:val="43"/>
        </w:numPr>
        <w:snapToGrid w:val="0"/>
        <w:spacing w:beforeLines="50" w:before="120"/>
        <w:ind w:leftChars="0" w:left="482" w:hanging="482"/>
        <w:rPr>
          <w:rFonts w:ascii="Arial" w:eastAsia="游明朝" w:hAnsi="Arial"/>
          <w:b/>
          <w:bCs/>
          <w:color w:val="000000" w:themeColor="text1"/>
          <w:szCs w:val="21"/>
        </w:rPr>
      </w:pPr>
      <w:r w:rsidRPr="00B342F6">
        <w:rPr>
          <w:rFonts w:ascii="Arial" w:eastAsia="游明朝" w:hAnsi="Arial" w:hint="eastAsia"/>
          <w:b/>
          <w:bCs/>
          <w:color w:val="000000" w:themeColor="text1"/>
          <w:szCs w:val="21"/>
        </w:rPr>
        <w:t>研究対象者等に通知し、又は研究対象者等が容易に知り得る状態に置くべき事項</w:t>
      </w:r>
    </w:p>
    <w:p w14:paraId="4D5AC63E" w14:textId="609F9815" w:rsidR="00150015" w:rsidRDefault="00B342F6" w:rsidP="00150015">
      <w:pPr>
        <w:pStyle w:val="a4"/>
        <w:snapToGrid w:val="0"/>
        <w:ind w:leftChars="0" w:left="480"/>
        <w:rPr>
          <w:rFonts w:ascii="Arial" w:eastAsia="游明朝" w:hAnsi="Arial"/>
          <w:color w:val="000000" w:themeColor="text1"/>
          <w:szCs w:val="21"/>
        </w:rPr>
      </w:pPr>
      <w:r>
        <w:rPr>
          <w:rFonts w:ascii="Arial" w:eastAsia="游明朝" w:hAnsi="Arial" w:hint="eastAsia"/>
          <w:color w:val="000000" w:themeColor="text1"/>
          <w:szCs w:val="21"/>
        </w:rPr>
        <w:lastRenderedPageBreak/>
        <w:t>以下の通りとする。</w:t>
      </w:r>
    </w:p>
    <w:p w14:paraId="4BF65842" w14:textId="78034B9D" w:rsid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試料・情報の利用目的及び利用方法（他の機関へ提供される場合はその方法を含む。）</w:t>
      </w:r>
    </w:p>
    <w:p w14:paraId="53118273" w14:textId="77777777"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利用し、又は提供する試料・情報の項目</w:t>
      </w:r>
    </w:p>
    <w:p w14:paraId="61C64EDE" w14:textId="1BD9DB2B"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利用または提供を開始する予定日</w:t>
      </w:r>
    </w:p>
    <w:p w14:paraId="0FCC81C1" w14:textId="66FEDE0C"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試料・情報の提供を行う機関の名称及びその長の氏名</w:t>
      </w:r>
    </w:p>
    <w:p w14:paraId="339A7A31" w14:textId="4934CDDC"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提供する試料・情報の取得の方法</w:t>
      </w:r>
    </w:p>
    <w:p w14:paraId="7D6BD12B" w14:textId="1DD3426A" w:rsid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提供する試料・情報を用いる研究に係る研究責任者（多機関共同研究にあっては、研究代表者）の氏名及び当該者が所属する研究機関の名称</w:t>
      </w:r>
    </w:p>
    <w:p w14:paraId="3C6723C7" w14:textId="77777777"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利用する者の範囲</w:t>
      </w:r>
    </w:p>
    <w:p w14:paraId="5BD457BE" w14:textId="3BC08F4B"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試料・情報の管理について責任を有する者の氏名又は名称</w:t>
      </w:r>
    </w:p>
    <w:p w14:paraId="63559D30" w14:textId="7C26CADD"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研究対象者等の求めに応じて、研究対象者が識別される試料・情報の利用又は他の研究機関への提供を停止する旨</w:t>
      </w:r>
    </w:p>
    <w:p w14:paraId="667C1C84" w14:textId="26331570" w:rsidR="00B342F6" w:rsidRP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⑨の研究対象者等の求めを受け付ける方法</w:t>
      </w:r>
    </w:p>
    <w:p w14:paraId="57E05374" w14:textId="3512A2D4" w:rsidR="00B342F6" w:rsidRDefault="00B342F6" w:rsidP="00750148">
      <w:pPr>
        <w:pStyle w:val="a4"/>
        <w:numPr>
          <w:ilvl w:val="0"/>
          <w:numId w:val="47"/>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外国にあるものに対して試料・情報を提供する場合には、以下の情報</w:t>
      </w:r>
    </w:p>
    <w:p w14:paraId="61AE2249" w14:textId="43A87439" w:rsidR="00B342F6" w:rsidRDefault="00B342F6" w:rsidP="00750148">
      <w:pPr>
        <w:pStyle w:val="a4"/>
        <w:numPr>
          <w:ilvl w:val="0"/>
          <w:numId w:val="48"/>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当該外国の名称</w:t>
      </w:r>
    </w:p>
    <w:p w14:paraId="298BFEAD" w14:textId="033CD295" w:rsidR="00B342F6" w:rsidRDefault="00B342F6" w:rsidP="00750148">
      <w:pPr>
        <w:pStyle w:val="a4"/>
        <w:numPr>
          <w:ilvl w:val="0"/>
          <w:numId w:val="48"/>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適切かつ合理的な方法により得られた当該外国における個人情報の保護に関する制度に関する</w:t>
      </w:r>
      <w:r>
        <w:rPr>
          <w:rFonts w:ascii="Arial" w:eastAsia="游明朝" w:hAnsi="Arial" w:hint="eastAsia"/>
          <w:color w:val="000000" w:themeColor="text1"/>
          <w:szCs w:val="21"/>
        </w:rPr>
        <w:t>情報</w:t>
      </w:r>
    </w:p>
    <w:p w14:paraId="4A9B4E82" w14:textId="393732E4" w:rsidR="00B342F6" w:rsidRPr="00B342F6" w:rsidRDefault="00B342F6" w:rsidP="00750148">
      <w:pPr>
        <w:pStyle w:val="a4"/>
        <w:numPr>
          <w:ilvl w:val="0"/>
          <w:numId w:val="48"/>
        </w:numPr>
        <w:snapToGrid w:val="0"/>
        <w:ind w:leftChars="0"/>
        <w:rPr>
          <w:rFonts w:ascii="Arial" w:eastAsia="游明朝" w:hAnsi="Arial"/>
          <w:color w:val="000000" w:themeColor="text1"/>
          <w:szCs w:val="21"/>
        </w:rPr>
      </w:pPr>
      <w:r w:rsidRPr="00B342F6">
        <w:rPr>
          <w:rFonts w:ascii="Arial" w:eastAsia="游明朝" w:hAnsi="Arial" w:hint="eastAsia"/>
          <w:color w:val="000000" w:themeColor="text1"/>
          <w:szCs w:val="21"/>
        </w:rPr>
        <w:t>当該試料・情報が提供されることについて、原則として、研究対象者等が拒否できる機会を</w:t>
      </w:r>
      <w:r>
        <w:rPr>
          <w:rFonts w:ascii="Arial" w:eastAsia="游明朝" w:hAnsi="Arial" w:hint="eastAsia"/>
          <w:color w:val="000000" w:themeColor="text1"/>
          <w:szCs w:val="21"/>
        </w:rPr>
        <w:t>保障すること</w:t>
      </w:r>
    </w:p>
    <w:p w14:paraId="63F4DEEC" w14:textId="604FCFC3" w:rsidR="00150015" w:rsidRPr="005B37FC" w:rsidRDefault="00150015" w:rsidP="00750148">
      <w:pPr>
        <w:pStyle w:val="a4"/>
        <w:numPr>
          <w:ilvl w:val="0"/>
          <w:numId w:val="43"/>
        </w:numPr>
        <w:snapToGrid w:val="0"/>
        <w:spacing w:beforeLines="50" w:before="120"/>
        <w:ind w:leftChars="0" w:left="482" w:hanging="482"/>
        <w:rPr>
          <w:rFonts w:ascii="Arial" w:eastAsia="游明朝" w:hAnsi="Arial"/>
          <w:b/>
          <w:bCs/>
          <w:color w:val="000000" w:themeColor="text1"/>
          <w:szCs w:val="21"/>
        </w:rPr>
      </w:pPr>
      <w:r w:rsidRPr="005B37FC">
        <w:rPr>
          <w:rFonts w:ascii="Arial" w:eastAsia="游明朝" w:hAnsi="Arial" w:hint="eastAsia"/>
          <w:b/>
          <w:bCs/>
          <w:color w:val="000000" w:themeColor="text1"/>
          <w:szCs w:val="21"/>
        </w:rPr>
        <w:t>同意の撤回等</w:t>
      </w:r>
    </w:p>
    <w:p w14:paraId="624AA04F" w14:textId="55115ABC" w:rsidR="00150015" w:rsidRDefault="00B342F6" w:rsidP="00B342F6">
      <w:pPr>
        <w:pStyle w:val="a4"/>
        <w:snapToGrid w:val="0"/>
        <w:ind w:leftChars="270" w:left="567"/>
        <w:rPr>
          <w:rFonts w:ascii="Arial" w:eastAsia="游明朝" w:hAnsi="Arial"/>
          <w:color w:val="000000" w:themeColor="text1"/>
          <w:szCs w:val="21"/>
        </w:rPr>
      </w:pPr>
      <w:r w:rsidRPr="00B342F6">
        <w:rPr>
          <w:rFonts w:ascii="Arial" w:eastAsia="游明朝" w:hAnsi="Arial" w:hint="eastAsia"/>
          <w:color w:val="000000" w:themeColor="text1"/>
          <w:szCs w:val="21"/>
        </w:rPr>
        <w:t>研究者等は、研究対象者等から次に掲げるいずれかに該当する同意の撤回又は拒否があった場合には、遅滞なく、当該撤回又は拒否の内容に従った措置を講ずるとともに、その旨を当該研究対象者等に説明しなければならない。ただし、当該措置を講ずることが困難な場合であって、当該措置を講じないことについて倫理審査委員会の意を聴いた上で研究機関の長が許可したときは、この限りでない。この場合において、当該撤回又は拒否の内容に従った措置を講じない旨及びその理由について、研究者等が研究対象者等に説明し、理解を得るよう努めなければならない。</w:t>
      </w:r>
    </w:p>
    <w:p w14:paraId="6B95D326" w14:textId="6C90A3D5" w:rsidR="00B342F6" w:rsidRDefault="00B342F6" w:rsidP="00750148">
      <w:pPr>
        <w:pStyle w:val="a4"/>
        <w:numPr>
          <w:ilvl w:val="0"/>
          <w:numId w:val="49"/>
        </w:numPr>
        <w:snapToGrid w:val="0"/>
        <w:ind w:leftChars="0" w:left="993"/>
        <w:rPr>
          <w:rFonts w:ascii="Arial" w:eastAsia="游明朝" w:hAnsi="Arial"/>
          <w:color w:val="000000" w:themeColor="text1"/>
          <w:szCs w:val="21"/>
        </w:rPr>
      </w:pPr>
      <w:r w:rsidRPr="00B342F6">
        <w:rPr>
          <w:rFonts w:ascii="Arial" w:eastAsia="游明朝" w:hAnsi="Arial" w:hint="eastAsia"/>
          <w:color w:val="000000" w:themeColor="text1"/>
          <w:szCs w:val="21"/>
        </w:rPr>
        <w:t>研究が実施又は継続されることに関して与えた同意の全部又は一部の撤回</w:t>
      </w:r>
    </w:p>
    <w:p w14:paraId="44BCA83A" w14:textId="471B987A" w:rsidR="00B342F6" w:rsidRDefault="00B342F6" w:rsidP="00750148">
      <w:pPr>
        <w:pStyle w:val="a4"/>
        <w:numPr>
          <w:ilvl w:val="0"/>
          <w:numId w:val="49"/>
        </w:numPr>
        <w:snapToGrid w:val="0"/>
        <w:ind w:leftChars="0" w:left="993"/>
        <w:rPr>
          <w:rFonts w:ascii="Arial" w:eastAsia="游明朝" w:hAnsi="Arial"/>
          <w:color w:val="000000" w:themeColor="text1"/>
          <w:szCs w:val="21"/>
        </w:rPr>
      </w:pPr>
      <w:r w:rsidRPr="00B342F6">
        <w:rPr>
          <w:rFonts w:ascii="Arial" w:eastAsia="游明朝" w:hAnsi="Arial" w:hint="eastAsia"/>
          <w:color w:val="000000" w:themeColor="text1"/>
          <w:szCs w:val="21"/>
        </w:rPr>
        <w:t>研究について通知され、又は容易に知り得る状態に置かれた情報に基づく、当該研究が実施又は継続されることの全部又は一部に対する拒否</w:t>
      </w:r>
    </w:p>
    <w:p w14:paraId="038F3EEE" w14:textId="73D39EF3" w:rsidR="00B342F6" w:rsidRDefault="00B342F6" w:rsidP="00750148">
      <w:pPr>
        <w:pStyle w:val="a4"/>
        <w:numPr>
          <w:ilvl w:val="0"/>
          <w:numId w:val="49"/>
        </w:numPr>
        <w:snapToGrid w:val="0"/>
        <w:ind w:leftChars="0" w:left="993"/>
        <w:rPr>
          <w:rFonts w:ascii="Arial" w:eastAsia="游明朝" w:hAnsi="Arial"/>
          <w:color w:val="000000" w:themeColor="text1"/>
          <w:szCs w:val="21"/>
        </w:rPr>
      </w:pPr>
      <w:r w:rsidRPr="00B342F6">
        <w:rPr>
          <w:rFonts w:ascii="Arial" w:eastAsia="游明朝" w:hAnsi="Arial" w:hint="eastAsia"/>
          <w:color w:val="000000" w:themeColor="text1"/>
          <w:szCs w:val="21"/>
        </w:rPr>
        <w:t>「研究対象者に緊急かつ明白な生命の危機が生じている状況における研究の取扱い」に関わる規定によるインフォームド・コンセントの手続における、研究が実施又は継続されることの全部又は</w:t>
      </w:r>
      <w:r w:rsidR="005B37FC" w:rsidRPr="005B37FC">
        <w:rPr>
          <w:rFonts w:ascii="Arial" w:eastAsia="游明朝" w:hAnsi="Arial" w:hint="eastAsia"/>
          <w:color w:val="000000" w:themeColor="text1"/>
          <w:szCs w:val="21"/>
        </w:rPr>
        <w:t>一部に対する拒否</w:t>
      </w:r>
    </w:p>
    <w:p w14:paraId="614568E0" w14:textId="2FB871A8" w:rsidR="005B37FC" w:rsidRPr="00B342F6" w:rsidRDefault="005B37FC" w:rsidP="00750148">
      <w:pPr>
        <w:pStyle w:val="a4"/>
        <w:numPr>
          <w:ilvl w:val="0"/>
          <w:numId w:val="49"/>
        </w:numPr>
        <w:snapToGrid w:val="0"/>
        <w:ind w:leftChars="0" w:left="993"/>
        <w:rPr>
          <w:rFonts w:ascii="Arial" w:eastAsia="游明朝" w:hAnsi="Arial"/>
          <w:color w:val="000000" w:themeColor="text1"/>
          <w:szCs w:val="21"/>
        </w:rPr>
      </w:pPr>
      <w:r w:rsidRPr="005B37FC">
        <w:rPr>
          <w:rFonts w:ascii="Arial" w:eastAsia="游明朝" w:hAnsi="Arial" w:hint="eastAsia"/>
          <w:color w:val="000000" w:themeColor="text1"/>
          <w:szCs w:val="21"/>
        </w:rPr>
        <w:t>代諾者が同意を与えた研究について、研究対象者からのインフォームド・コンセントの手続における、当該研究が実施又は継続されることの全部又は一部に対する拒否</w:t>
      </w:r>
    </w:p>
    <w:p w14:paraId="1126CB45" w14:textId="3B296903" w:rsidR="00150015" w:rsidRPr="005B37FC" w:rsidRDefault="00150015" w:rsidP="00750148">
      <w:pPr>
        <w:pStyle w:val="a4"/>
        <w:numPr>
          <w:ilvl w:val="0"/>
          <w:numId w:val="43"/>
        </w:numPr>
        <w:snapToGrid w:val="0"/>
        <w:spacing w:beforeLines="50" w:before="120"/>
        <w:ind w:leftChars="0" w:left="482" w:hanging="482"/>
        <w:rPr>
          <w:rFonts w:ascii="Arial" w:eastAsia="游明朝" w:hAnsi="Arial"/>
          <w:b/>
          <w:bCs/>
          <w:color w:val="000000" w:themeColor="text1"/>
          <w:szCs w:val="21"/>
        </w:rPr>
      </w:pPr>
      <w:r w:rsidRPr="005B37FC">
        <w:rPr>
          <w:rFonts w:ascii="Arial" w:eastAsia="游明朝" w:hAnsi="Arial" w:hint="eastAsia"/>
          <w:b/>
          <w:bCs/>
          <w:color w:val="000000" w:themeColor="text1"/>
          <w:szCs w:val="21"/>
        </w:rPr>
        <w:t>経過措置</w:t>
      </w:r>
    </w:p>
    <w:p w14:paraId="3352F8FD" w14:textId="320CBC88" w:rsidR="00150015" w:rsidRDefault="005B37FC" w:rsidP="00750148">
      <w:pPr>
        <w:pStyle w:val="a4"/>
        <w:numPr>
          <w:ilvl w:val="0"/>
          <w:numId w:val="50"/>
        </w:numPr>
        <w:snapToGrid w:val="0"/>
        <w:ind w:leftChars="0" w:left="993"/>
        <w:rPr>
          <w:rFonts w:ascii="Arial" w:eastAsia="游明朝" w:hAnsi="Arial"/>
          <w:color w:val="000000" w:themeColor="text1"/>
          <w:szCs w:val="21"/>
        </w:rPr>
      </w:pPr>
      <w:r w:rsidRPr="005B37FC">
        <w:rPr>
          <w:rFonts w:ascii="Arial" w:eastAsia="游明朝" w:hAnsi="Arial" w:hint="eastAsia"/>
          <w:color w:val="000000" w:themeColor="text1"/>
          <w:szCs w:val="21"/>
        </w:rPr>
        <w:t>「生命・医学系指針」</w:t>
      </w:r>
      <w:r w:rsidRPr="005B37FC">
        <w:rPr>
          <w:rFonts w:ascii="Arial" w:eastAsia="游明朝" w:hAnsi="Arial" w:hint="eastAsia"/>
          <w:color w:val="000000" w:themeColor="text1"/>
          <w:szCs w:val="21"/>
          <w:vertAlign w:val="superscript"/>
        </w:rPr>
        <w:t>3</w:t>
      </w:r>
      <w:r w:rsidRPr="005B37FC">
        <w:rPr>
          <w:rFonts w:ascii="Arial" w:eastAsia="游明朝" w:hAnsi="Arial" w:hint="eastAsia"/>
          <w:color w:val="000000" w:themeColor="text1"/>
          <w:szCs w:val="21"/>
          <w:vertAlign w:val="superscript"/>
        </w:rPr>
        <w:t>）</w:t>
      </w:r>
      <w:r w:rsidRPr="005B37FC">
        <w:rPr>
          <w:rFonts w:ascii="Arial" w:eastAsia="游明朝" w:hAnsi="Arial" w:hint="eastAsia"/>
          <w:color w:val="000000" w:themeColor="text1"/>
          <w:szCs w:val="21"/>
        </w:rPr>
        <w:t>の施行の際現に改正前のこの指針又は廃止前の疫学研究に関する倫理指針、臨床研究に関する倫理指針、ヒトゲノム・遺伝子解析研究に関する倫理指針若しくは人を対象とする医学系研究に関する倫理指針の規定により実施中の研究については、個人情報保護関連法令及びガイドラインの規定が遵守される場合に限り、なお従前の例によることができる。</w:t>
      </w:r>
    </w:p>
    <w:p w14:paraId="585DB419" w14:textId="0FE9C785" w:rsidR="005B37FC" w:rsidRDefault="005B37FC" w:rsidP="00750148">
      <w:pPr>
        <w:pStyle w:val="a4"/>
        <w:numPr>
          <w:ilvl w:val="0"/>
          <w:numId w:val="50"/>
        </w:numPr>
        <w:snapToGrid w:val="0"/>
        <w:ind w:leftChars="0" w:left="993"/>
        <w:rPr>
          <w:rFonts w:ascii="Arial" w:eastAsia="游明朝" w:hAnsi="Arial"/>
          <w:color w:val="000000" w:themeColor="text1"/>
          <w:szCs w:val="21"/>
        </w:rPr>
      </w:pPr>
      <w:r w:rsidRPr="005B37FC">
        <w:rPr>
          <w:rFonts w:ascii="Arial" w:eastAsia="游明朝" w:hAnsi="Arial" w:hint="eastAsia"/>
          <w:color w:val="000000" w:themeColor="text1"/>
          <w:szCs w:val="21"/>
        </w:rPr>
        <w:t xml:space="preserve">　「生命・医学系指針」</w:t>
      </w:r>
      <w:r w:rsidRPr="005B37FC">
        <w:rPr>
          <w:rFonts w:ascii="Arial" w:eastAsia="游明朝" w:hAnsi="Arial" w:hint="eastAsia"/>
          <w:color w:val="000000" w:themeColor="text1"/>
          <w:szCs w:val="21"/>
          <w:vertAlign w:val="superscript"/>
        </w:rPr>
        <w:t>3</w:t>
      </w:r>
      <w:r w:rsidRPr="005B37FC">
        <w:rPr>
          <w:rFonts w:ascii="Arial" w:eastAsia="游明朝" w:hAnsi="Arial" w:hint="eastAsia"/>
          <w:color w:val="000000" w:themeColor="text1"/>
          <w:szCs w:val="21"/>
          <w:vertAlign w:val="superscript"/>
        </w:rPr>
        <w:t>）</w:t>
      </w:r>
      <w:r w:rsidRPr="005B37FC">
        <w:rPr>
          <w:rFonts w:ascii="Arial" w:eastAsia="游明朝" w:hAnsi="Arial" w:hint="eastAsia"/>
          <w:color w:val="000000" w:themeColor="text1"/>
          <w:szCs w:val="21"/>
        </w:rPr>
        <w:t>の施行前において、現に改正前のこの指針又は廃止前の疫学研究に関する</w:t>
      </w:r>
      <w:r w:rsidRPr="005B37FC">
        <w:rPr>
          <w:rFonts w:ascii="Arial" w:eastAsia="游明朝" w:hAnsi="Arial" w:hint="eastAsia"/>
          <w:color w:val="000000" w:themeColor="text1"/>
          <w:szCs w:val="21"/>
        </w:rPr>
        <w:lastRenderedPageBreak/>
        <w:t>倫理指針、臨床研究に関する倫理指針、ヒトゲノム・遺伝子解析研究に関する倫理指針若しくは人を対象とする医学系研究に関する倫理指針の規定により実施中の研究について、研究者等及び研究機関の長又は倫理審査委員会の設置者が、それぞれ、この指針の規定により研究を実施し又は倫理審査委員会を運営することを妨げない。</w:t>
      </w:r>
    </w:p>
    <w:p w14:paraId="1212B32B" w14:textId="289C34E7" w:rsidR="00150015" w:rsidRPr="005B37FC" w:rsidRDefault="00150015" w:rsidP="00750148">
      <w:pPr>
        <w:pStyle w:val="a4"/>
        <w:numPr>
          <w:ilvl w:val="0"/>
          <w:numId w:val="43"/>
        </w:numPr>
        <w:snapToGrid w:val="0"/>
        <w:spacing w:beforeLines="50" w:before="120"/>
        <w:ind w:leftChars="0" w:left="482" w:hanging="482"/>
        <w:rPr>
          <w:rFonts w:ascii="Arial" w:eastAsia="游明朝" w:hAnsi="Arial"/>
          <w:b/>
          <w:bCs/>
          <w:color w:val="000000" w:themeColor="text1"/>
          <w:szCs w:val="21"/>
        </w:rPr>
      </w:pPr>
      <w:r w:rsidRPr="005B37FC">
        <w:rPr>
          <w:rFonts w:ascii="Arial" w:eastAsia="游明朝" w:hAnsi="Arial" w:hint="eastAsia"/>
          <w:b/>
          <w:bCs/>
          <w:color w:val="000000" w:themeColor="text1"/>
          <w:szCs w:val="21"/>
        </w:rPr>
        <w:t>「個人情報保護法に定める例外要件」に関する補足</w:t>
      </w:r>
    </w:p>
    <w:p w14:paraId="049B5D44" w14:textId="702E5BE1" w:rsidR="00991DA3" w:rsidRDefault="005B37FC" w:rsidP="005B37FC">
      <w:pPr>
        <w:pStyle w:val="a4"/>
        <w:snapToGrid w:val="0"/>
        <w:ind w:leftChars="202" w:left="424" w:firstLineChars="8" w:firstLine="17"/>
        <w:rPr>
          <w:rFonts w:ascii="Arial" w:eastAsia="游明朝" w:hAnsi="Arial"/>
          <w:color w:val="000000" w:themeColor="text1"/>
          <w:szCs w:val="21"/>
        </w:rPr>
      </w:pPr>
      <w:r w:rsidRPr="005B37FC">
        <w:rPr>
          <w:rFonts w:ascii="Arial" w:eastAsia="游明朝" w:hAnsi="Arial" w:hint="eastAsia"/>
          <w:color w:val="000000" w:themeColor="text1"/>
          <w:szCs w:val="21"/>
        </w:rPr>
        <w:t>学術研究機関等以外の医療機関等に所属する医師・研究者が観察研究を行う際に求められる同意取得手続に関連して、「個人情報の保護に関する法律についてのガイドライン」に関する</w:t>
      </w:r>
      <w:r w:rsidRPr="005B37FC">
        <w:rPr>
          <w:rFonts w:ascii="Arial" w:eastAsia="游明朝" w:hAnsi="Arial" w:hint="eastAsia"/>
          <w:color w:val="000000" w:themeColor="text1"/>
          <w:szCs w:val="21"/>
        </w:rPr>
        <w:t xml:space="preserve">Q&amp;A </w:t>
      </w:r>
      <w:r w:rsidRPr="005B37FC">
        <w:rPr>
          <w:rFonts w:ascii="Arial" w:eastAsia="游明朝" w:hAnsi="Arial" w:hint="eastAsia"/>
          <w:color w:val="000000" w:themeColor="text1"/>
          <w:szCs w:val="21"/>
        </w:rPr>
        <w:t>に、利用目的による制限の例外に関する以下の記載が追加された。（令和</w:t>
      </w:r>
      <w:r w:rsidRPr="005B37FC">
        <w:rPr>
          <w:rFonts w:ascii="Arial" w:eastAsia="游明朝" w:hAnsi="Arial" w:hint="eastAsia"/>
          <w:color w:val="000000" w:themeColor="text1"/>
          <w:szCs w:val="21"/>
        </w:rPr>
        <w:t xml:space="preserve">4 </w:t>
      </w:r>
      <w:r w:rsidRPr="005B37FC">
        <w:rPr>
          <w:rFonts w:ascii="Arial" w:eastAsia="游明朝" w:hAnsi="Arial" w:hint="eastAsia"/>
          <w:color w:val="000000" w:themeColor="text1"/>
          <w:szCs w:val="21"/>
        </w:rPr>
        <w:t>年</w:t>
      </w:r>
      <w:r w:rsidRPr="005B37FC">
        <w:rPr>
          <w:rFonts w:ascii="Arial" w:eastAsia="游明朝" w:hAnsi="Arial" w:hint="eastAsia"/>
          <w:color w:val="000000" w:themeColor="text1"/>
          <w:szCs w:val="21"/>
        </w:rPr>
        <w:t xml:space="preserve">5 </w:t>
      </w:r>
      <w:r w:rsidRPr="005B37FC">
        <w:rPr>
          <w:rFonts w:ascii="Arial" w:eastAsia="游明朝" w:hAnsi="Arial" w:hint="eastAsia"/>
          <w:color w:val="000000" w:themeColor="text1"/>
          <w:szCs w:val="21"/>
        </w:rPr>
        <w:t>月追加）</w:t>
      </w:r>
    </w:p>
    <w:p w14:paraId="3589CD76" w14:textId="5EA09930" w:rsidR="005B37FC" w:rsidRDefault="005B37FC" w:rsidP="005B37FC">
      <w:pPr>
        <w:pStyle w:val="a4"/>
        <w:snapToGrid w:val="0"/>
        <w:spacing w:beforeLines="50" w:before="120"/>
        <w:ind w:leftChars="204" w:left="850" w:hangingChars="201" w:hanging="422"/>
        <w:rPr>
          <w:rFonts w:ascii="Arial" w:eastAsia="游明朝" w:hAnsi="Arial"/>
          <w:color w:val="000000" w:themeColor="text1"/>
          <w:szCs w:val="21"/>
        </w:rPr>
      </w:pPr>
      <w:r>
        <w:rPr>
          <w:rFonts w:ascii="Arial" w:eastAsia="游明朝" w:hAnsi="Arial" w:hint="eastAsia"/>
          <w:color w:val="000000" w:themeColor="text1"/>
          <w:szCs w:val="21"/>
        </w:rPr>
        <w:t>Q</w:t>
      </w:r>
      <w:r>
        <w:rPr>
          <w:rFonts w:ascii="Arial" w:eastAsia="游明朝" w:hAnsi="Arial"/>
          <w:color w:val="000000" w:themeColor="text1"/>
          <w:szCs w:val="21"/>
        </w:rPr>
        <w:tab/>
      </w:r>
      <w:r w:rsidRPr="005B37FC">
        <w:rPr>
          <w:rFonts w:ascii="Arial" w:eastAsia="游明朝" w:hAnsi="Arial" w:hint="eastAsia"/>
          <w:color w:val="000000" w:themeColor="text1"/>
          <w:szCs w:val="21"/>
        </w:rPr>
        <w:t>医療機関等が、以前治療を行った患者の臨床症例を、利用目的の範囲に含まれていない観察研究のために、当該医療機関等内で利用することを考えています。本人の転居等により有効な連絡先を保有していない場合や、同意を取得するための時間的余裕や費用等に照らし、本人の同意を得ることにより当該研究の遂行に支障を及ぼすおそれがある場合は、本人同意なしに利用することは可能ですか。</w:t>
      </w:r>
    </w:p>
    <w:p w14:paraId="6B9191D4" w14:textId="03DB712B" w:rsidR="005B37FC" w:rsidRDefault="005B37FC" w:rsidP="005B37FC">
      <w:pPr>
        <w:pStyle w:val="a4"/>
        <w:snapToGrid w:val="0"/>
        <w:spacing w:beforeLines="50" w:before="120"/>
        <w:ind w:leftChars="204" w:left="850" w:hangingChars="201" w:hanging="422"/>
        <w:rPr>
          <w:rFonts w:ascii="Arial" w:eastAsia="游明朝" w:hAnsi="Arial"/>
          <w:color w:val="000000" w:themeColor="text1"/>
          <w:szCs w:val="21"/>
        </w:rPr>
      </w:pPr>
      <w:r>
        <w:rPr>
          <w:rFonts w:ascii="Arial" w:eastAsia="游明朝" w:hAnsi="Arial" w:hint="eastAsia"/>
          <w:color w:val="000000" w:themeColor="text1"/>
          <w:szCs w:val="21"/>
        </w:rPr>
        <w:t>A</w:t>
      </w:r>
      <w:r>
        <w:rPr>
          <w:rFonts w:ascii="Arial" w:eastAsia="游明朝" w:hAnsi="Arial"/>
          <w:color w:val="000000" w:themeColor="text1"/>
          <w:szCs w:val="21"/>
        </w:rPr>
        <w:tab/>
      </w:r>
      <w:r w:rsidRPr="005B37FC">
        <w:rPr>
          <w:rFonts w:ascii="Arial" w:eastAsia="游明朝" w:hAnsi="Arial" w:hint="eastAsia"/>
          <w:color w:val="000000" w:themeColor="text1"/>
          <w:szCs w:val="21"/>
        </w:rPr>
        <w:t>個人情報取扱事業者は、あらかじめ本人の同意を得ないで、特定された利用目的の達成に必要な範囲を超えて、個人情報を取り扱うことができませんが、公</w:t>
      </w:r>
      <w:r w:rsidRPr="005B37FC">
        <w:rPr>
          <w:rFonts w:ascii="Arial" w:eastAsia="游明朝" w:hAnsi="Arial" w:hint="eastAsia"/>
          <w:color w:val="000000" w:themeColor="text1"/>
          <w:szCs w:val="21"/>
          <w:u w:val="single"/>
        </w:rPr>
        <w:t>衆衛生の向上のために特に必要がある場合であって、本人の同意を得ることが困難であるときには、あらかじめ本人の同意を得ないで、個人情報を当初の利用目的の達成に必要な範囲を超えて取り扱うことが許容されています</w:t>
      </w:r>
      <w:r w:rsidRPr="005B37FC">
        <w:rPr>
          <w:rFonts w:ascii="Arial" w:eastAsia="游明朝" w:hAnsi="Arial" w:hint="eastAsia"/>
          <w:color w:val="000000" w:themeColor="text1"/>
          <w:szCs w:val="21"/>
        </w:rPr>
        <w:t>（法第</w:t>
      </w:r>
      <w:r w:rsidRPr="005B37FC">
        <w:rPr>
          <w:rFonts w:ascii="Arial" w:eastAsia="游明朝" w:hAnsi="Arial" w:hint="eastAsia"/>
          <w:color w:val="000000" w:themeColor="text1"/>
          <w:szCs w:val="21"/>
        </w:rPr>
        <w:t>18</w:t>
      </w:r>
      <w:r w:rsidRPr="005B37FC">
        <w:rPr>
          <w:rFonts w:ascii="Arial" w:eastAsia="游明朝" w:hAnsi="Arial" w:hint="eastAsia"/>
          <w:color w:val="000000" w:themeColor="text1"/>
          <w:szCs w:val="21"/>
        </w:rPr>
        <w:t>条第</w:t>
      </w:r>
      <w:r w:rsidRPr="005B37FC">
        <w:rPr>
          <w:rFonts w:ascii="Arial" w:eastAsia="游明朝" w:hAnsi="Arial" w:hint="eastAsia"/>
          <w:color w:val="000000" w:themeColor="text1"/>
          <w:szCs w:val="21"/>
        </w:rPr>
        <w:t xml:space="preserve">3 </w:t>
      </w:r>
      <w:r w:rsidRPr="005B37FC">
        <w:rPr>
          <w:rFonts w:ascii="Arial" w:eastAsia="游明朝" w:hAnsi="Arial" w:hint="eastAsia"/>
          <w:color w:val="000000" w:themeColor="text1"/>
          <w:szCs w:val="21"/>
        </w:rPr>
        <w:t>項第</w:t>
      </w:r>
      <w:r w:rsidRPr="005B37FC">
        <w:rPr>
          <w:rFonts w:ascii="Arial" w:eastAsia="游明朝" w:hAnsi="Arial" w:hint="eastAsia"/>
          <w:color w:val="000000" w:themeColor="text1"/>
          <w:szCs w:val="21"/>
        </w:rPr>
        <w:t xml:space="preserve">3 </w:t>
      </w:r>
      <w:r w:rsidRPr="005B37FC">
        <w:rPr>
          <w:rFonts w:ascii="Arial" w:eastAsia="游明朝" w:hAnsi="Arial" w:hint="eastAsia"/>
          <w:color w:val="000000" w:themeColor="text1"/>
          <w:szCs w:val="21"/>
        </w:rPr>
        <w:t>号）。一般に、医療機関等における臨床症例を、当該医療機関等における観察研究や診断・治療等の医療技術の向上のために利用することは、当該研究の成果が広く共有・活用されていくことや当該医療機関等を受診する不特定多数の患者に対してより優れた医療サービスを提供できるようになること等により、公衆衛生の向上に特に資するものであると考えられます。</w:t>
      </w:r>
    </w:p>
    <w:p w14:paraId="20DFBEE5" w14:textId="68DF04FE" w:rsidR="005B37FC" w:rsidRDefault="005B37FC" w:rsidP="005B37FC">
      <w:pPr>
        <w:pStyle w:val="a4"/>
        <w:snapToGrid w:val="0"/>
        <w:ind w:leftChars="204" w:left="850" w:hangingChars="201" w:hanging="422"/>
        <w:rPr>
          <w:rFonts w:ascii="Arial" w:eastAsia="游明朝" w:hAnsi="Arial"/>
          <w:color w:val="000000" w:themeColor="text1"/>
          <w:szCs w:val="21"/>
        </w:rPr>
      </w:pPr>
      <w:r>
        <w:rPr>
          <w:rFonts w:ascii="Arial" w:eastAsia="游明朝" w:hAnsi="Arial"/>
          <w:color w:val="000000" w:themeColor="text1"/>
          <w:szCs w:val="21"/>
        </w:rPr>
        <w:tab/>
      </w:r>
      <w:r w:rsidRPr="005B37FC">
        <w:rPr>
          <w:rFonts w:ascii="Arial" w:eastAsia="游明朝" w:hAnsi="Arial" w:hint="eastAsia"/>
          <w:color w:val="000000" w:themeColor="text1"/>
          <w:szCs w:val="21"/>
        </w:rPr>
        <w:t>また、</w:t>
      </w:r>
      <w:r w:rsidRPr="005B37FC">
        <w:rPr>
          <w:rFonts w:ascii="Arial" w:eastAsia="游明朝" w:hAnsi="Arial" w:hint="eastAsia"/>
          <w:color w:val="000000" w:themeColor="text1"/>
          <w:szCs w:val="21"/>
          <w:u w:val="single"/>
        </w:rPr>
        <w:t>医療機関等が、本人の転居等により有効な連絡先を保有していない場合や、同意を取得するための時間的余裕や費用等に照らし、本人の同意を得ることにより当該研究の遂行に支障を及ぼすおそれがある場合等には、「本人の同意を得ることが困難であるとき」に該当する</w:t>
      </w:r>
      <w:r w:rsidRPr="005B37FC">
        <w:rPr>
          <w:rFonts w:ascii="Arial" w:eastAsia="游明朝" w:hAnsi="Arial" w:hint="eastAsia"/>
          <w:color w:val="000000" w:themeColor="text1"/>
          <w:szCs w:val="21"/>
        </w:rPr>
        <w:t>ものと考えられます。</w:t>
      </w:r>
    </w:p>
    <w:p w14:paraId="06823761" w14:textId="2DAB46C7" w:rsidR="005B37FC" w:rsidRDefault="005B37FC" w:rsidP="005B37FC">
      <w:pPr>
        <w:pStyle w:val="a4"/>
        <w:snapToGrid w:val="0"/>
        <w:ind w:leftChars="204" w:left="850" w:hangingChars="201" w:hanging="422"/>
        <w:rPr>
          <w:rFonts w:ascii="Arial" w:eastAsia="游明朝" w:hAnsi="Arial"/>
          <w:color w:val="000000" w:themeColor="text1"/>
          <w:szCs w:val="21"/>
        </w:rPr>
      </w:pPr>
      <w:r>
        <w:rPr>
          <w:rFonts w:ascii="Arial" w:eastAsia="游明朝" w:hAnsi="Arial"/>
          <w:color w:val="000000" w:themeColor="text1"/>
          <w:szCs w:val="21"/>
        </w:rPr>
        <w:tab/>
      </w:r>
      <w:r w:rsidRPr="005B37FC">
        <w:rPr>
          <w:rFonts w:ascii="Arial" w:eastAsia="游明朝" w:hAnsi="Arial" w:hint="eastAsia"/>
          <w:color w:val="000000" w:themeColor="text1"/>
          <w:szCs w:val="21"/>
        </w:rPr>
        <w:t>したがって、医療機関等が保有する患者の臨床症例に係る個人情報を、観察研究のために用いる場合であって、本人の転居等により有効な連絡先を保有しておらず本人からの同意取得が困難であるときや、同意を取得するための時間的余裕や費用等に照らし、本人の同意を得ることにより当該研究の遂行に支障を及ぼすおそれがあるときには、同号の規定によりこれを行うことが許容されると考えられます。</w:t>
      </w:r>
    </w:p>
    <w:p w14:paraId="15AE40FD" w14:textId="3F493EE3" w:rsidR="008230AA" w:rsidRDefault="005B37FC" w:rsidP="005B37FC">
      <w:pPr>
        <w:pStyle w:val="a4"/>
        <w:snapToGrid w:val="0"/>
        <w:ind w:leftChars="204" w:left="850" w:hangingChars="201" w:hanging="422"/>
        <w:rPr>
          <w:rFonts w:ascii="Arial" w:eastAsia="游明朝" w:hAnsi="Arial"/>
          <w:color w:val="000000" w:themeColor="text1"/>
          <w:szCs w:val="21"/>
        </w:rPr>
      </w:pPr>
      <w:r>
        <w:rPr>
          <w:rFonts w:ascii="Arial" w:eastAsia="游明朝" w:hAnsi="Arial"/>
          <w:color w:val="000000" w:themeColor="text1"/>
          <w:szCs w:val="21"/>
        </w:rPr>
        <w:tab/>
      </w:r>
      <w:r w:rsidRPr="005B37FC">
        <w:rPr>
          <w:rFonts w:ascii="Arial" w:eastAsia="游明朝" w:hAnsi="Arial" w:hint="eastAsia"/>
          <w:color w:val="000000" w:themeColor="text1"/>
          <w:szCs w:val="21"/>
        </w:rPr>
        <w:t>なお、当該医療機関等においては、当初の利用目的及び当該研究のためという新たな利用目的の達成に必要な範囲を超えて、当該データを取り扱うことは原則できません</w:t>
      </w:r>
      <w:r>
        <w:rPr>
          <w:rFonts w:ascii="Arial" w:eastAsia="游明朝" w:hAnsi="Arial" w:hint="eastAsia"/>
          <w:color w:val="000000" w:themeColor="text1"/>
          <w:szCs w:val="21"/>
        </w:rPr>
        <w:t>。</w:t>
      </w:r>
    </w:p>
    <w:p w14:paraId="7294D5F3" w14:textId="43C978E6" w:rsidR="005B37FC" w:rsidRPr="00FB236C" w:rsidRDefault="005B37FC" w:rsidP="005B37FC">
      <w:pPr>
        <w:pStyle w:val="a4"/>
        <w:snapToGrid w:val="0"/>
        <w:ind w:leftChars="204" w:left="850" w:hangingChars="201" w:hanging="422"/>
        <w:rPr>
          <w:rFonts w:ascii="Arial" w:eastAsia="游明朝" w:hAnsi="Arial"/>
          <w:color w:val="000000" w:themeColor="text1"/>
        </w:rPr>
      </w:pPr>
      <w:r>
        <w:rPr>
          <w:rFonts w:ascii="Arial" w:eastAsia="游明朝" w:hAnsi="Arial"/>
          <w:color w:val="000000" w:themeColor="text1"/>
          <w:szCs w:val="21"/>
        </w:rPr>
        <w:tab/>
      </w:r>
      <w:r w:rsidRPr="005B37FC">
        <w:rPr>
          <w:rFonts w:ascii="Arial" w:eastAsia="游明朝" w:hAnsi="Arial" w:hint="eastAsia"/>
          <w:color w:val="000000" w:themeColor="text1"/>
          <w:szCs w:val="21"/>
        </w:rPr>
        <w:t>この外、医療機関等には、倫理審査委員会の関与、研究対象者が拒否できる機会の保障、研究結果の公表等について規定する医学系研究等に関する指針や、関係法令の遵守が求められていることにも、留意が必要です。</w:t>
      </w:r>
    </w:p>
    <w:p w14:paraId="469DD5AD" w14:textId="331BFA87" w:rsidR="008B51F0" w:rsidRPr="00150015" w:rsidRDefault="008230AA" w:rsidP="005B37FC">
      <w:pPr>
        <w:snapToGrid w:val="0"/>
        <w:spacing w:beforeLines="50" w:before="120" w:afterLines="50" w:after="120"/>
        <w:ind w:left="555" w:hangingChars="202" w:hanging="555"/>
        <w:rPr>
          <w:rFonts w:ascii="Arial" w:eastAsia="游明朝" w:hAnsi="Arial"/>
          <w:b/>
          <w:color w:val="000000" w:themeColor="text1"/>
          <w:sz w:val="28"/>
          <w:szCs w:val="28"/>
        </w:rPr>
      </w:pPr>
      <w:r w:rsidRPr="00150015">
        <w:rPr>
          <w:rFonts w:ascii="Arial" w:eastAsia="游明朝" w:hAnsi="Arial" w:hint="eastAsia"/>
          <w:b/>
          <w:color w:val="000000" w:themeColor="text1"/>
          <w:sz w:val="28"/>
          <w:szCs w:val="28"/>
        </w:rPr>
        <w:t>V</w:t>
      </w:r>
      <w:r w:rsidR="00150015">
        <w:rPr>
          <w:rFonts w:ascii="Arial" w:eastAsia="游明朝" w:hAnsi="Arial"/>
          <w:b/>
          <w:color w:val="000000" w:themeColor="text1"/>
          <w:sz w:val="28"/>
          <w:szCs w:val="28"/>
        </w:rPr>
        <w:tab/>
      </w:r>
      <w:r w:rsidRPr="00150015">
        <w:rPr>
          <w:rFonts w:ascii="Arial" w:eastAsia="游明朝" w:hAnsi="Arial" w:hint="eastAsia"/>
          <w:b/>
          <w:color w:val="000000" w:themeColor="text1"/>
          <w:sz w:val="28"/>
          <w:szCs w:val="28"/>
        </w:rPr>
        <w:t>その他</w:t>
      </w:r>
    </w:p>
    <w:p w14:paraId="4E416645" w14:textId="6FB09E19" w:rsidR="00531AFD" w:rsidRPr="00FB236C" w:rsidRDefault="00531AFD" w:rsidP="00750148">
      <w:pPr>
        <w:pStyle w:val="a4"/>
        <w:numPr>
          <w:ilvl w:val="0"/>
          <w:numId w:val="5"/>
        </w:numPr>
        <w:snapToGrid w:val="0"/>
        <w:ind w:leftChars="0"/>
        <w:jc w:val="left"/>
        <w:rPr>
          <w:rFonts w:ascii="Arial" w:eastAsia="游明朝" w:hAnsi="Arial"/>
        </w:rPr>
      </w:pPr>
      <w:r w:rsidRPr="00FB236C">
        <w:rPr>
          <w:rFonts w:ascii="Arial" w:eastAsia="游明朝" w:hAnsi="Arial" w:hint="eastAsia"/>
          <w:color w:val="000000" w:themeColor="text1"/>
        </w:rPr>
        <w:t>本指針は</w:t>
      </w:r>
      <w:r w:rsidR="001532E8">
        <w:rPr>
          <w:rFonts w:ascii="Arial" w:eastAsia="游明朝" w:hAnsi="Arial" w:hint="eastAsia"/>
          <w:color w:val="000000" w:themeColor="text1"/>
        </w:rPr>
        <w:t>、</w:t>
      </w:r>
      <w:r w:rsidR="00BC0BF7" w:rsidRPr="00FB236C">
        <w:rPr>
          <w:rFonts w:ascii="Arial" w:eastAsia="游明朝" w:hAnsi="Arial" w:hint="eastAsia"/>
          <w:color w:val="000000" w:themeColor="text1"/>
        </w:rPr>
        <w:t>一般社団法人</w:t>
      </w:r>
      <w:r w:rsidR="00E24DA3" w:rsidRPr="00FB236C">
        <w:rPr>
          <w:rFonts w:ascii="Arial" w:eastAsia="游明朝" w:hAnsi="Arial" w:hint="eastAsia"/>
        </w:rPr>
        <w:t>日本</w:t>
      </w:r>
      <w:r w:rsidR="00F40A29" w:rsidRPr="00FB236C">
        <w:rPr>
          <w:rFonts w:ascii="Arial" w:eastAsia="游明朝" w:hAnsi="Arial" w:hint="eastAsia"/>
        </w:rPr>
        <w:t>癌治療学会</w:t>
      </w:r>
      <w:r w:rsidR="005F519C" w:rsidRPr="00FB236C">
        <w:rPr>
          <w:rFonts w:ascii="Arial" w:eastAsia="游明朝" w:hAnsi="Arial" w:hint="eastAsia"/>
        </w:rPr>
        <w:t>201</w:t>
      </w:r>
      <w:r w:rsidR="008E0B5B">
        <w:rPr>
          <w:rFonts w:ascii="Arial" w:eastAsia="游明朝" w:hAnsi="Arial" w:hint="eastAsia"/>
        </w:rPr>
        <w:t>4</w:t>
      </w:r>
      <w:r w:rsidR="005F519C" w:rsidRPr="00FB236C">
        <w:rPr>
          <w:rFonts w:ascii="Arial" w:eastAsia="游明朝" w:hAnsi="Arial" w:hint="eastAsia"/>
        </w:rPr>
        <w:t>年</w:t>
      </w:r>
      <w:r w:rsidRPr="00FB236C">
        <w:rPr>
          <w:rFonts w:ascii="Arial" w:eastAsia="游明朝" w:hAnsi="Arial" w:hint="eastAsia"/>
        </w:rPr>
        <w:t>第</w:t>
      </w:r>
      <w:r w:rsidR="008E0B5B">
        <w:rPr>
          <w:rFonts w:ascii="Arial" w:eastAsia="游明朝" w:hAnsi="Arial" w:hint="eastAsia"/>
        </w:rPr>
        <w:t>7</w:t>
      </w:r>
      <w:r w:rsidRPr="00FB236C">
        <w:rPr>
          <w:rFonts w:ascii="Arial" w:eastAsia="游明朝" w:hAnsi="Arial" w:hint="eastAsia"/>
        </w:rPr>
        <w:t>回理事会</w:t>
      </w:r>
      <w:r w:rsidR="00147A77" w:rsidRPr="00FB236C">
        <w:rPr>
          <w:rFonts w:ascii="Arial" w:eastAsia="游明朝" w:hAnsi="Arial" w:hint="eastAsia"/>
        </w:rPr>
        <w:t>で承認された</w:t>
      </w:r>
      <w:r w:rsidR="002959CF" w:rsidRPr="00FB236C">
        <w:rPr>
          <w:rFonts w:ascii="Arial" w:eastAsia="游明朝" w:hAnsi="Arial" w:hint="eastAsia"/>
        </w:rPr>
        <w:t>（</w:t>
      </w:r>
      <w:r w:rsidR="005F519C" w:rsidRPr="00FB236C">
        <w:rPr>
          <w:rFonts w:ascii="Arial" w:eastAsia="游明朝" w:hAnsi="Arial" w:hint="eastAsia"/>
        </w:rPr>
        <w:t>20</w:t>
      </w:r>
      <w:r w:rsidR="008E0B5B">
        <w:rPr>
          <w:rFonts w:ascii="Arial" w:eastAsia="游明朝" w:hAnsi="Arial" w:hint="eastAsia"/>
        </w:rPr>
        <w:t>24</w:t>
      </w:r>
      <w:r w:rsidR="002959CF" w:rsidRPr="00FB236C">
        <w:rPr>
          <w:rFonts w:ascii="Arial" w:eastAsia="游明朝" w:hAnsi="Arial" w:hint="eastAsia"/>
        </w:rPr>
        <w:t>年</w:t>
      </w:r>
      <w:r w:rsidR="00E14AAD" w:rsidRPr="00FB236C">
        <w:rPr>
          <w:rFonts w:ascii="Arial" w:eastAsia="游明朝" w:hAnsi="Arial" w:hint="eastAsia"/>
        </w:rPr>
        <w:t>2</w:t>
      </w:r>
      <w:r w:rsidR="002959CF" w:rsidRPr="00FB236C">
        <w:rPr>
          <w:rFonts w:ascii="Arial" w:eastAsia="游明朝" w:hAnsi="Arial" w:hint="eastAsia"/>
        </w:rPr>
        <w:t>月</w:t>
      </w:r>
      <w:r w:rsidR="00E14AAD" w:rsidRPr="00FB236C">
        <w:rPr>
          <w:rFonts w:ascii="Arial" w:eastAsia="游明朝" w:hAnsi="Arial" w:hint="eastAsia"/>
        </w:rPr>
        <w:t>1</w:t>
      </w:r>
      <w:r w:rsidR="008E0B5B">
        <w:rPr>
          <w:rFonts w:ascii="Arial" w:eastAsia="游明朝" w:hAnsi="Arial" w:hint="eastAsia"/>
        </w:rPr>
        <w:t>9</w:t>
      </w:r>
      <w:r w:rsidR="002959CF" w:rsidRPr="00FB236C">
        <w:rPr>
          <w:rFonts w:ascii="Arial" w:eastAsia="游明朝" w:hAnsi="Arial" w:hint="eastAsia"/>
        </w:rPr>
        <w:t>日）</w:t>
      </w:r>
      <w:r w:rsidR="001532E8">
        <w:rPr>
          <w:rFonts w:ascii="Arial" w:eastAsia="游明朝" w:hAnsi="Arial" w:hint="eastAsia"/>
        </w:rPr>
        <w:t>。</w:t>
      </w:r>
    </w:p>
    <w:p w14:paraId="46F9CD40" w14:textId="620D738B" w:rsidR="00531AFD" w:rsidRPr="00FB236C" w:rsidRDefault="00531AFD" w:rsidP="00750148">
      <w:pPr>
        <w:pStyle w:val="a4"/>
        <w:numPr>
          <w:ilvl w:val="0"/>
          <w:numId w:val="5"/>
        </w:numPr>
        <w:snapToGrid w:val="0"/>
        <w:ind w:leftChars="0"/>
        <w:jc w:val="left"/>
        <w:rPr>
          <w:rFonts w:ascii="Arial" w:eastAsia="游明朝" w:hAnsi="Arial"/>
        </w:rPr>
      </w:pPr>
      <w:r w:rsidRPr="00FB236C">
        <w:rPr>
          <w:rFonts w:ascii="Arial" w:eastAsia="游明朝" w:hAnsi="Arial" w:hint="eastAsia"/>
        </w:rPr>
        <w:t>本指針は</w:t>
      </w:r>
      <w:r w:rsidR="001532E8">
        <w:rPr>
          <w:rFonts w:ascii="Arial" w:eastAsia="游明朝" w:hAnsi="Arial" w:hint="eastAsia"/>
        </w:rPr>
        <w:t>、</w:t>
      </w:r>
      <w:r w:rsidRPr="00FB236C">
        <w:rPr>
          <w:rFonts w:ascii="Arial" w:eastAsia="游明朝" w:hAnsi="Arial" w:hint="eastAsia"/>
        </w:rPr>
        <w:t>第</w:t>
      </w:r>
      <w:r w:rsidR="008E0B5B">
        <w:rPr>
          <w:rFonts w:ascii="Arial" w:eastAsia="游明朝" w:hAnsi="Arial" w:hint="eastAsia"/>
        </w:rPr>
        <w:t>62</w:t>
      </w:r>
      <w:r w:rsidRPr="00FB236C">
        <w:rPr>
          <w:rFonts w:ascii="Arial" w:eastAsia="游明朝" w:hAnsi="Arial" w:hint="eastAsia"/>
        </w:rPr>
        <w:t>回学術集会より運用を開始する</w:t>
      </w:r>
      <w:r w:rsidR="001532E8">
        <w:rPr>
          <w:rFonts w:ascii="Arial" w:eastAsia="游明朝" w:hAnsi="Arial" w:hint="eastAsia"/>
        </w:rPr>
        <w:t>。</w:t>
      </w:r>
    </w:p>
    <w:p w14:paraId="3A488663" w14:textId="2E32CF52" w:rsidR="00602217" w:rsidRPr="00FB236C" w:rsidRDefault="008B51F0" w:rsidP="00750148">
      <w:pPr>
        <w:pStyle w:val="a4"/>
        <w:numPr>
          <w:ilvl w:val="0"/>
          <w:numId w:val="5"/>
        </w:numPr>
        <w:snapToGrid w:val="0"/>
        <w:ind w:leftChars="0"/>
        <w:jc w:val="left"/>
        <w:rPr>
          <w:rFonts w:ascii="Arial" w:eastAsia="游明朝" w:hAnsi="Arial"/>
        </w:rPr>
      </w:pPr>
      <w:r w:rsidRPr="00FB236C">
        <w:rPr>
          <w:rFonts w:ascii="Arial" w:eastAsia="游明朝" w:hAnsi="Arial" w:hint="eastAsia"/>
        </w:rPr>
        <w:t>本指針は</w:t>
      </w:r>
      <w:r w:rsidR="001532E8">
        <w:rPr>
          <w:rFonts w:ascii="Arial" w:eastAsia="游明朝" w:hAnsi="Arial" w:hint="eastAsia"/>
        </w:rPr>
        <w:t>、</w:t>
      </w:r>
      <w:r w:rsidRPr="00FB236C">
        <w:rPr>
          <w:rFonts w:ascii="Arial" w:eastAsia="游明朝" w:hAnsi="Arial" w:hint="eastAsia"/>
        </w:rPr>
        <w:t>必要に応じ</w:t>
      </w:r>
      <w:r w:rsidR="008D0D66" w:rsidRPr="00FB236C">
        <w:rPr>
          <w:rFonts w:ascii="Arial" w:eastAsia="游明朝" w:hAnsi="Arial" w:hint="eastAsia"/>
        </w:rPr>
        <w:t>本</w:t>
      </w:r>
      <w:r w:rsidRPr="00FB236C">
        <w:rPr>
          <w:rFonts w:ascii="Arial" w:eastAsia="游明朝" w:hAnsi="Arial" w:hint="eastAsia"/>
        </w:rPr>
        <w:t>学会倫理</w:t>
      </w:r>
      <w:r w:rsidR="00DB2E6D" w:rsidRPr="00FB236C">
        <w:rPr>
          <w:rFonts w:ascii="Arial" w:eastAsia="游明朝" w:hAnsi="Arial" w:hint="eastAsia"/>
        </w:rPr>
        <w:t>委員</w:t>
      </w:r>
      <w:r w:rsidRPr="00FB236C">
        <w:rPr>
          <w:rFonts w:ascii="Arial" w:eastAsia="游明朝" w:hAnsi="Arial" w:hint="eastAsia"/>
        </w:rPr>
        <w:t>会の審議および理事会の承認により見直しを行うものとする</w:t>
      </w:r>
      <w:r w:rsidR="001532E8">
        <w:rPr>
          <w:rFonts w:ascii="Arial" w:eastAsia="游明朝" w:hAnsi="Arial" w:hint="eastAsia"/>
        </w:rPr>
        <w:t>。</w:t>
      </w:r>
    </w:p>
    <w:p w14:paraId="4B67D919" w14:textId="655EB09E" w:rsidR="00531AFD" w:rsidRPr="00FB236C" w:rsidRDefault="00531AFD" w:rsidP="00750148">
      <w:pPr>
        <w:pStyle w:val="a4"/>
        <w:numPr>
          <w:ilvl w:val="0"/>
          <w:numId w:val="5"/>
        </w:numPr>
        <w:snapToGrid w:val="0"/>
        <w:ind w:leftChars="0"/>
        <w:jc w:val="left"/>
        <w:rPr>
          <w:rFonts w:ascii="Arial" w:eastAsia="游明朝" w:hAnsi="Arial"/>
          <w:color w:val="FF0000"/>
        </w:rPr>
      </w:pPr>
      <w:r w:rsidRPr="00FB236C">
        <w:rPr>
          <w:rFonts w:ascii="Arial" w:eastAsia="游明朝" w:hAnsi="Arial" w:hint="eastAsia"/>
        </w:rPr>
        <w:t>本指針は</w:t>
      </w:r>
      <w:r w:rsidR="001532E8">
        <w:rPr>
          <w:rFonts w:ascii="Arial" w:eastAsia="游明朝" w:hAnsi="Arial"/>
        </w:rPr>
        <w:t>、</w:t>
      </w:r>
      <w:r w:rsidR="007C2507" w:rsidRPr="00FB236C">
        <w:rPr>
          <w:rFonts w:ascii="Arial" w:eastAsia="游明朝" w:hAnsi="Arial" w:hint="eastAsia"/>
        </w:rPr>
        <w:t>一般社団法人</w:t>
      </w:r>
      <w:r w:rsidRPr="00FB236C">
        <w:rPr>
          <w:rFonts w:ascii="Arial" w:eastAsia="游明朝" w:hAnsi="Arial" w:hint="eastAsia"/>
        </w:rPr>
        <w:t>日本</w:t>
      </w:r>
      <w:r w:rsidR="008E0B5B">
        <w:rPr>
          <w:rFonts w:ascii="Arial" w:eastAsia="游明朝" w:hAnsi="Arial" w:hint="eastAsia"/>
        </w:rPr>
        <w:t>医学会連合</w:t>
      </w:r>
      <w:r w:rsidRPr="00FB236C">
        <w:rPr>
          <w:rFonts w:ascii="Arial" w:eastAsia="游明朝" w:hAnsi="Arial" w:hint="eastAsia"/>
        </w:rPr>
        <w:t>の指針を参考にして作成されたものである</w:t>
      </w:r>
      <w:r w:rsidR="001532E8">
        <w:rPr>
          <w:rFonts w:ascii="Arial" w:eastAsia="游明朝" w:hAnsi="Arial" w:hint="eastAsia"/>
        </w:rPr>
        <w:t>。</w:t>
      </w:r>
    </w:p>
    <w:p w14:paraId="74CA4AC3" w14:textId="77777777" w:rsidR="000C2F5D" w:rsidRPr="00FB236C" w:rsidRDefault="000C2F5D" w:rsidP="00FB236C">
      <w:pPr>
        <w:snapToGrid w:val="0"/>
        <w:rPr>
          <w:rFonts w:ascii="Arial" w:eastAsia="游明朝" w:hAnsi="Arial"/>
          <w:color w:val="000000" w:themeColor="text1"/>
        </w:rPr>
      </w:pPr>
    </w:p>
    <w:p w14:paraId="05A02534" w14:textId="77777777" w:rsidR="000C3E35" w:rsidRPr="00FB236C" w:rsidRDefault="000C3E35" w:rsidP="00FB236C">
      <w:pPr>
        <w:snapToGrid w:val="0"/>
        <w:rPr>
          <w:rFonts w:ascii="Arial" w:eastAsia="游明朝" w:hAnsi="Arial"/>
          <w:color w:val="000000" w:themeColor="text1"/>
        </w:rPr>
      </w:pPr>
      <w:r w:rsidRPr="00FB236C">
        <w:rPr>
          <w:rFonts w:ascii="Arial" w:eastAsia="游明朝" w:hAnsi="Arial" w:hint="eastAsia"/>
          <w:color w:val="000000" w:themeColor="text1"/>
        </w:rPr>
        <w:t>参考</w:t>
      </w:r>
    </w:p>
    <w:p w14:paraId="4CDA6123" w14:textId="6883BEFC" w:rsidR="00D671A2" w:rsidRPr="00FB236C" w:rsidRDefault="000C3E35" w:rsidP="00750148">
      <w:pPr>
        <w:pStyle w:val="a4"/>
        <w:numPr>
          <w:ilvl w:val="0"/>
          <w:numId w:val="4"/>
        </w:numPr>
        <w:snapToGrid w:val="0"/>
        <w:ind w:leftChars="0"/>
        <w:rPr>
          <w:rFonts w:ascii="Arial" w:eastAsia="游明朝" w:hAnsi="Arial"/>
          <w:color w:val="000000" w:themeColor="text1"/>
        </w:rPr>
      </w:pPr>
      <w:r w:rsidRPr="00FB236C">
        <w:rPr>
          <w:rFonts w:ascii="Arial" w:eastAsia="游明朝" w:hAnsi="Arial" w:hint="eastAsia"/>
          <w:color w:val="000000" w:themeColor="text1"/>
        </w:rPr>
        <w:lastRenderedPageBreak/>
        <w:t>日本医師会ホームページ</w:t>
      </w:r>
      <w:r w:rsidR="00B060B4" w:rsidRPr="00FB236C">
        <w:rPr>
          <w:rFonts w:ascii="Arial" w:eastAsia="游明朝" w:hAnsi="Arial" w:hint="eastAsia"/>
          <w:color w:val="000000" w:themeColor="text1"/>
        </w:rPr>
        <w:t xml:space="preserve">　ヘルシンキ宣言</w:t>
      </w:r>
    </w:p>
    <w:p w14:paraId="6BBFE134" w14:textId="30CE93DC" w:rsidR="000C3E35" w:rsidRPr="00FB236C" w:rsidRDefault="000C3E35" w:rsidP="00FB236C">
      <w:pPr>
        <w:pStyle w:val="a4"/>
        <w:snapToGrid w:val="0"/>
        <w:ind w:leftChars="0" w:left="1260"/>
        <w:rPr>
          <w:rFonts w:ascii="Arial" w:eastAsia="游明朝" w:hAnsi="Arial"/>
          <w:color w:val="000000" w:themeColor="text1"/>
        </w:rPr>
      </w:pPr>
      <w:r w:rsidRPr="00FB236C">
        <w:rPr>
          <w:rFonts w:ascii="Arial" w:eastAsia="游明朝" w:hAnsi="Arial"/>
          <w:color w:val="000000" w:themeColor="text1"/>
        </w:rPr>
        <w:t>http://www</w:t>
      </w:r>
      <w:r w:rsidR="00750E35">
        <w:rPr>
          <w:rFonts w:ascii="Arial" w:eastAsia="游明朝" w:hAnsi="Arial"/>
          <w:color w:val="000000" w:themeColor="text1"/>
        </w:rPr>
        <w:t>.</w:t>
      </w:r>
      <w:r w:rsidRPr="00FB236C">
        <w:rPr>
          <w:rFonts w:ascii="Arial" w:eastAsia="游明朝" w:hAnsi="Arial"/>
          <w:color w:val="000000" w:themeColor="text1"/>
        </w:rPr>
        <w:t>med</w:t>
      </w:r>
      <w:r w:rsidR="00750E35">
        <w:rPr>
          <w:rFonts w:ascii="Arial" w:eastAsia="游明朝" w:hAnsi="Arial"/>
          <w:color w:val="000000" w:themeColor="text1"/>
        </w:rPr>
        <w:t>.</w:t>
      </w:r>
      <w:r w:rsidRPr="00FB236C">
        <w:rPr>
          <w:rFonts w:ascii="Arial" w:eastAsia="游明朝" w:hAnsi="Arial"/>
          <w:color w:val="000000" w:themeColor="text1"/>
        </w:rPr>
        <w:t>or</w:t>
      </w:r>
      <w:r w:rsidR="00750E35">
        <w:rPr>
          <w:rFonts w:ascii="Arial" w:eastAsia="游明朝" w:hAnsi="Arial"/>
          <w:color w:val="000000" w:themeColor="text1"/>
        </w:rPr>
        <w:t>.</w:t>
      </w:r>
      <w:r w:rsidRPr="00FB236C">
        <w:rPr>
          <w:rFonts w:ascii="Arial" w:eastAsia="游明朝" w:hAnsi="Arial"/>
          <w:color w:val="000000" w:themeColor="text1"/>
        </w:rPr>
        <w:t>jp/wma/helsinki</w:t>
      </w:r>
      <w:r w:rsidR="00750E35">
        <w:rPr>
          <w:rFonts w:ascii="Arial" w:eastAsia="游明朝" w:hAnsi="Arial"/>
          <w:color w:val="000000" w:themeColor="text1"/>
        </w:rPr>
        <w:t>.</w:t>
      </w:r>
      <w:r w:rsidRPr="00FB236C">
        <w:rPr>
          <w:rFonts w:ascii="Arial" w:eastAsia="游明朝" w:hAnsi="Arial"/>
          <w:color w:val="000000" w:themeColor="text1"/>
        </w:rPr>
        <w:t>html</w:t>
      </w:r>
    </w:p>
    <w:p w14:paraId="68BBC18C" w14:textId="49D1091E" w:rsidR="00D671A2" w:rsidRPr="00FB236C" w:rsidRDefault="000C3E35" w:rsidP="00750148">
      <w:pPr>
        <w:pStyle w:val="a4"/>
        <w:numPr>
          <w:ilvl w:val="0"/>
          <w:numId w:val="4"/>
        </w:numPr>
        <w:snapToGrid w:val="0"/>
        <w:ind w:leftChars="0"/>
        <w:rPr>
          <w:rFonts w:ascii="Arial" w:eastAsia="游明朝" w:hAnsi="Arial"/>
          <w:color w:val="000000" w:themeColor="text1"/>
        </w:rPr>
      </w:pPr>
      <w:r w:rsidRPr="00FB236C">
        <w:rPr>
          <w:rFonts w:ascii="Arial" w:eastAsia="游明朝" w:hAnsi="Arial" w:hint="eastAsia"/>
          <w:color w:val="000000" w:themeColor="text1"/>
        </w:rPr>
        <w:t>個人情報保護委員会ホームページ</w:t>
      </w:r>
      <w:r w:rsidR="00B060B4" w:rsidRPr="00FB236C">
        <w:rPr>
          <w:rFonts w:ascii="Arial" w:eastAsia="游明朝" w:hAnsi="Arial" w:hint="eastAsia"/>
          <w:color w:val="000000" w:themeColor="text1"/>
        </w:rPr>
        <w:t xml:space="preserve">　個人情報保護法について</w:t>
      </w:r>
    </w:p>
    <w:p w14:paraId="3B2F7343" w14:textId="179C016B" w:rsidR="000C3E35" w:rsidRPr="00FB236C" w:rsidRDefault="006F64DF" w:rsidP="00FB236C">
      <w:pPr>
        <w:pStyle w:val="a4"/>
        <w:snapToGrid w:val="0"/>
        <w:ind w:leftChars="0" w:left="1260"/>
        <w:rPr>
          <w:rFonts w:ascii="Arial" w:eastAsia="游明朝" w:hAnsi="Arial"/>
          <w:color w:val="000000" w:themeColor="text1"/>
        </w:rPr>
      </w:pPr>
      <w:r w:rsidRPr="00FB236C">
        <w:rPr>
          <w:rFonts w:ascii="Arial" w:eastAsia="游明朝" w:hAnsi="Arial"/>
          <w:color w:val="000000" w:themeColor="text1"/>
        </w:rPr>
        <w:t>https://www</w:t>
      </w:r>
      <w:r w:rsidR="00750E35">
        <w:rPr>
          <w:rFonts w:ascii="Arial" w:eastAsia="游明朝" w:hAnsi="Arial"/>
          <w:color w:val="000000" w:themeColor="text1"/>
        </w:rPr>
        <w:t>.</w:t>
      </w:r>
      <w:r w:rsidRPr="00FB236C">
        <w:rPr>
          <w:rFonts w:ascii="Arial" w:eastAsia="游明朝" w:hAnsi="Arial"/>
          <w:color w:val="000000" w:themeColor="text1"/>
        </w:rPr>
        <w:t>ppc</w:t>
      </w:r>
      <w:r w:rsidR="00750E35">
        <w:rPr>
          <w:rFonts w:ascii="Arial" w:eastAsia="游明朝" w:hAnsi="Arial"/>
          <w:color w:val="000000" w:themeColor="text1"/>
        </w:rPr>
        <w:t>.</w:t>
      </w:r>
      <w:r w:rsidRPr="00FB236C">
        <w:rPr>
          <w:rFonts w:ascii="Arial" w:eastAsia="游明朝" w:hAnsi="Arial"/>
          <w:color w:val="000000" w:themeColor="text1"/>
        </w:rPr>
        <w:t>go</w:t>
      </w:r>
      <w:r w:rsidR="00750E35">
        <w:rPr>
          <w:rFonts w:ascii="Arial" w:eastAsia="游明朝" w:hAnsi="Arial"/>
          <w:color w:val="000000" w:themeColor="text1"/>
        </w:rPr>
        <w:t>.</w:t>
      </w:r>
      <w:r w:rsidRPr="00FB236C">
        <w:rPr>
          <w:rFonts w:ascii="Arial" w:eastAsia="游明朝" w:hAnsi="Arial"/>
          <w:color w:val="000000" w:themeColor="text1"/>
        </w:rPr>
        <w:t>jp/personalinfo/legal/</w:t>
      </w:r>
    </w:p>
    <w:p w14:paraId="2665B66C" w14:textId="371CCBAE" w:rsidR="000C3E35" w:rsidRPr="00FB236C" w:rsidRDefault="000C3E35" w:rsidP="00750148">
      <w:pPr>
        <w:pStyle w:val="a4"/>
        <w:numPr>
          <w:ilvl w:val="0"/>
          <w:numId w:val="4"/>
        </w:numPr>
        <w:snapToGrid w:val="0"/>
        <w:ind w:leftChars="0"/>
        <w:rPr>
          <w:rFonts w:ascii="Arial" w:eastAsia="游明朝" w:hAnsi="Arial"/>
          <w:color w:val="000000" w:themeColor="text1"/>
        </w:rPr>
      </w:pPr>
      <w:r w:rsidRPr="00FB236C">
        <w:rPr>
          <w:rFonts w:ascii="Arial" w:eastAsia="游明朝" w:hAnsi="Arial" w:hint="eastAsia"/>
          <w:color w:val="000000" w:themeColor="text1"/>
        </w:rPr>
        <w:t>厚生労働省ホームページ　研究に関する指針</w:t>
      </w:r>
      <w:r w:rsidR="00D5322E" w:rsidRPr="00FB236C">
        <w:rPr>
          <w:rFonts w:ascii="Arial" w:eastAsia="游明朝" w:hAnsi="Arial" w:hint="eastAsia"/>
          <w:color w:val="000000" w:themeColor="text1"/>
        </w:rPr>
        <w:t>について</w:t>
      </w:r>
    </w:p>
    <w:p w14:paraId="271401FC" w14:textId="72B098B4" w:rsidR="000C3E35" w:rsidRPr="00FB236C" w:rsidRDefault="000C3E35" w:rsidP="00FB236C">
      <w:pPr>
        <w:pStyle w:val="a4"/>
        <w:snapToGrid w:val="0"/>
        <w:ind w:leftChars="0" w:left="1260"/>
        <w:rPr>
          <w:rFonts w:ascii="Arial" w:eastAsia="游明朝" w:hAnsi="Arial"/>
          <w:color w:val="000000" w:themeColor="text1"/>
        </w:rPr>
      </w:pPr>
      <w:r w:rsidRPr="00FB236C">
        <w:rPr>
          <w:rFonts w:ascii="Arial" w:eastAsia="游明朝" w:hAnsi="Arial" w:hint="eastAsia"/>
          <w:color w:val="000000" w:themeColor="text1"/>
        </w:rPr>
        <w:t>http://www</w:t>
      </w:r>
      <w:r w:rsidR="00750E35">
        <w:rPr>
          <w:rFonts w:ascii="Arial" w:eastAsia="游明朝" w:hAnsi="Arial"/>
          <w:color w:val="000000" w:themeColor="text1"/>
        </w:rPr>
        <w:t>.</w:t>
      </w:r>
      <w:r w:rsidRPr="00FB236C">
        <w:rPr>
          <w:rFonts w:ascii="Arial" w:eastAsia="游明朝" w:hAnsi="Arial" w:hint="eastAsia"/>
          <w:color w:val="000000" w:themeColor="text1"/>
        </w:rPr>
        <w:t>mhlw</w:t>
      </w:r>
      <w:r w:rsidR="00750E35">
        <w:rPr>
          <w:rFonts w:ascii="Arial" w:eastAsia="游明朝" w:hAnsi="Arial"/>
          <w:color w:val="000000" w:themeColor="text1"/>
        </w:rPr>
        <w:t>.</w:t>
      </w:r>
      <w:r w:rsidRPr="00FB236C">
        <w:rPr>
          <w:rFonts w:ascii="Arial" w:eastAsia="游明朝" w:hAnsi="Arial" w:hint="eastAsia"/>
          <w:color w:val="000000" w:themeColor="text1"/>
        </w:rPr>
        <w:t>go</w:t>
      </w:r>
      <w:r w:rsidR="00750E35">
        <w:rPr>
          <w:rFonts w:ascii="Arial" w:eastAsia="游明朝" w:hAnsi="Arial"/>
          <w:color w:val="000000" w:themeColor="text1"/>
        </w:rPr>
        <w:t>.</w:t>
      </w:r>
      <w:r w:rsidRPr="00FB236C">
        <w:rPr>
          <w:rFonts w:ascii="Arial" w:eastAsia="游明朝" w:hAnsi="Arial" w:hint="eastAsia"/>
          <w:color w:val="000000" w:themeColor="text1"/>
        </w:rPr>
        <w:t>jp/stf/seisakunitsuite/bunya/hokabunya/kenkyujigyou/i-kenkyu/</w:t>
      </w:r>
      <w:r w:rsidR="005E4873">
        <w:rPr>
          <w:rFonts w:ascii="Arial" w:eastAsia="游明朝" w:hAnsi="Arial"/>
          <w:color w:val="000000" w:themeColor="text1"/>
        </w:rPr>
        <w:t>index</w:t>
      </w:r>
      <w:r w:rsidR="00750E35">
        <w:rPr>
          <w:rFonts w:ascii="Arial" w:eastAsia="游明朝" w:hAnsi="Arial"/>
          <w:color w:val="000000" w:themeColor="text1"/>
        </w:rPr>
        <w:t>.</w:t>
      </w:r>
      <w:r w:rsidR="005E4873">
        <w:rPr>
          <w:rFonts w:ascii="Arial" w:eastAsia="游明朝" w:hAnsi="Arial"/>
          <w:color w:val="000000" w:themeColor="text1"/>
        </w:rPr>
        <w:t>html</w:t>
      </w:r>
    </w:p>
    <w:p w14:paraId="1134645F" w14:textId="41F113F6" w:rsidR="00D671A2" w:rsidRPr="00FB236C" w:rsidRDefault="000C3E35" w:rsidP="00750148">
      <w:pPr>
        <w:pStyle w:val="a4"/>
        <w:numPr>
          <w:ilvl w:val="0"/>
          <w:numId w:val="4"/>
        </w:numPr>
        <w:snapToGrid w:val="0"/>
        <w:ind w:leftChars="0"/>
        <w:jc w:val="left"/>
        <w:rPr>
          <w:rFonts w:ascii="Arial" w:eastAsia="游明朝" w:hAnsi="Arial"/>
          <w:color w:val="000000" w:themeColor="text1"/>
        </w:rPr>
      </w:pPr>
      <w:r w:rsidRPr="00FB236C">
        <w:rPr>
          <w:rFonts w:ascii="Arial" w:eastAsia="游明朝" w:hAnsi="Arial" w:hint="eastAsia"/>
          <w:color w:val="000000" w:themeColor="text1"/>
        </w:rPr>
        <w:t>厚生労働省ホームページ　再生医療について</w:t>
      </w:r>
    </w:p>
    <w:p w14:paraId="459CF597" w14:textId="0C5FF861" w:rsidR="000C3E35" w:rsidRPr="00FB236C" w:rsidRDefault="000C3E35" w:rsidP="00FB236C">
      <w:pPr>
        <w:pStyle w:val="a4"/>
        <w:snapToGrid w:val="0"/>
        <w:ind w:leftChars="0" w:left="1260"/>
        <w:jc w:val="left"/>
        <w:rPr>
          <w:rFonts w:ascii="Arial" w:eastAsia="游明朝" w:hAnsi="Arial"/>
          <w:color w:val="000000" w:themeColor="text1"/>
        </w:rPr>
      </w:pPr>
      <w:r w:rsidRPr="00FB236C">
        <w:rPr>
          <w:rFonts w:ascii="Arial" w:eastAsia="游明朝" w:hAnsi="Arial"/>
          <w:color w:val="000000" w:themeColor="text1"/>
        </w:rPr>
        <w:t>http://www</w:t>
      </w:r>
      <w:r w:rsidR="00750E35">
        <w:rPr>
          <w:rFonts w:ascii="Arial" w:eastAsia="游明朝" w:hAnsi="Arial"/>
          <w:color w:val="000000" w:themeColor="text1"/>
        </w:rPr>
        <w:t>.</w:t>
      </w:r>
      <w:r w:rsidRPr="00FB236C">
        <w:rPr>
          <w:rFonts w:ascii="Arial" w:eastAsia="游明朝" w:hAnsi="Arial"/>
          <w:color w:val="000000" w:themeColor="text1"/>
        </w:rPr>
        <w:t>mhlw</w:t>
      </w:r>
      <w:r w:rsidR="00750E35">
        <w:rPr>
          <w:rFonts w:ascii="Arial" w:eastAsia="游明朝" w:hAnsi="Arial"/>
          <w:color w:val="000000" w:themeColor="text1"/>
        </w:rPr>
        <w:t>.</w:t>
      </w:r>
      <w:r w:rsidRPr="00FB236C">
        <w:rPr>
          <w:rFonts w:ascii="Arial" w:eastAsia="游明朝" w:hAnsi="Arial"/>
          <w:color w:val="000000" w:themeColor="text1"/>
        </w:rPr>
        <w:t>go</w:t>
      </w:r>
      <w:r w:rsidR="00750E35">
        <w:rPr>
          <w:rFonts w:ascii="Arial" w:eastAsia="游明朝" w:hAnsi="Arial"/>
          <w:color w:val="000000" w:themeColor="text1"/>
        </w:rPr>
        <w:t>.</w:t>
      </w:r>
      <w:r w:rsidRPr="00FB236C">
        <w:rPr>
          <w:rFonts w:ascii="Arial" w:eastAsia="游明朝" w:hAnsi="Arial"/>
          <w:color w:val="000000" w:themeColor="text1"/>
        </w:rPr>
        <w:t>jp/stf/seisakunitsuite/bunya/kenkou_iryou/iryou/saisei_iryou/</w:t>
      </w:r>
      <w:r w:rsidR="005E4873">
        <w:rPr>
          <w:rFonts w:ascii="Arial" w:eastAsia="游明朝" w:hAnsi="Arial"/>
          <w:color w:val="000000" w:themeColor="text1"/>
        </w:rPr>
        <w:t>index</w:t>
      </w:r>
      <w:r w:rsidR="001532E8">
        <w:rPr>
          <w:rFonts w:ascii="Arial" w:eastAsia="游明朝" w:hAnsi="Arial"/>
          <w:color w:val="000000" w:themeColor="text1"/>
        </w:rPr>
        <w:t>。</w:t>
      </w:r>
      <w:r w:rsidR="005E4873">
        <w:rPr>
          <w:rFonts w:ascii="Arial" w:eastAsia="游明朝" w:hAnsi="Arial"/>
          <w:color w:val="000000" w:themeColor="text1"/>
        </w:rPr>
        <w:t>html</w:t>
      </w:r>
    </w:p>
    <w:p w14:paraId="186B5146" w14:textId="60C2E394" w:rsidR="003F3982" w:rsidRPr="00FB236C" w:rsidRDefault="003F3982" w:rsidP="00750148">
      <w:pPr>
        <w:pStyle w:val="a4"/>
        <w:numPr>
          <w:ilvl w:val="0"/>
          <w:numId w:val="4"/>
        </w:numPr>
        <w:snapToGrid w:val="0"/>
        <w:ind w:leftChars="0"/>
        <w:jc w:val="left"/>
        <w:rPr>
          <w:rFonts w:ascii="Arial" w:eastAsia="游明朝" w:hAnsi="Arial"/>
          <w:color w:val="000000" w:themeColor="text1"/>
        </w:rPr>
      </w:pPr>
      <w:r w:rsidRPr="00FB236C">
        <w:rPr>
          <w:rFonts w:ascii="Arial" w:eastAsia="游明朝" w:hAnsi="Arial" w:hint="eastAsia"/>
          <w:color w:val="000000" w:themeColor="text1"/>
        </w:rPr>
        <w:t>厚生労働省ホームページ　臨床研究法について</w:t>
      </w:r>
    </w:p>
    <w:p w14:paraId="69A158E2" w14:textId="7D094C66" w:rsidR="003F3982" w:rsidRPr="00FB236C" w:rsidRDefault="003F3982" w:rsidP="00FB236C">
      <w:pPr>
        <w:pStyle w:val="a4"/>
        <w:snapToGrid w:val="0"/>
        <w:ind w:leftChars="0" w:left="1260"/>
        <w:jc w:val="left"/>
        <w:rPr>
          <w:rFonts w:ascii="Arial" w:eastAsia="游明朝" w:hAnsi="Arial"/>
          <w:color w:val="000000" w:themeColor="text1"/>
        </w:rPr>
      </w:pPr>
      <w:r w:rsidRPr="00FB236C">
        <w:rPr>
          <w:rFonts w:ascii="Arial" w:eastAsia="游明朝" w:hAnsi="Arial"/>
          <w:color w:val="000000" w:themeColor="text1"/>
        </w:rPr>
        <w:t>http://www</w:t>
      </w:r>
      <w:r w:rsidR="00150015">
        <w:rPr>
          <w:rFonts w:ascii="Arial" w:eastAsia="游明朝" w:hAnsi="Arial"/>
          <w:color w:val="000000" w:themeColor="text1"/>
        </w:rPr>
        <w:t>.</w:t>
      </w:r>
      <w:r w:rsidRPr="00FB236C">
        <w:rPr>
          <w:rFonts w:ascii="Arial" w:eastAsia="游明朝" w:hAnsi="Arial"/>
          <w:color w:val="000000" w:themeColor="text1"/>
        </w:rPr>
        <w:t>mhlw</w:t>
      </w:r>
      <w:r w:rsidR="00150015">
        <w:rPr>
          <w:rFonts w:ascii="Arial" w:eastAsia="游明朝" w:hAnsi="Arial"/>
          <w:color w:val="000000" w:themeColor="text1"/>
        </w:rPr>
        <w:t>.</w:t>
      </w:r>
      <w:r w:rsidRPr="00FB236C">
        <w:rPr>
          <w:rFonts w:ascii="Arial" w:eastAsia="游明朝" w:hAnsi="Arial"/>
          <w:color w:val="000000" w:themeColor="text1"/>
        </w:rPr>
        <w:t>go</w:t>
      </w:r>
      <w:r w:rsidR="00150015">
        <w:rPr>
          <w:rFonts w:ascii="Arial" w:eastAsia="游明朝" w:hAnsi="Arial"/>
          <w:color w:val="000000" w:themeColor="text1"/>
        </w:rPr>
        <w:t>.</w:t>
      </w:r>
      <w:r w:rsidRPr="00FB236C">
        <w:rPr>
          <w:rFonts w:ascii="Arial" w:eastAsia="游明朝" w:hAnsi="Arial"/>
          <w:color w:val="000000" w:themeColor="text1"/>
        </w:rPr>
        <w:t>jp/stf/seisakunitsuite/bunya/0000163417</w:t>
      </w:r>
      <w:r w:rsidR="00150015">
        <w:rPr>
          <w:rFonts w:ascii="Arial" w:eastAsia="游明朝" w:hAnsi="Arial"/>
          <w:color w:val="000000" w:themeColor="text1"/>
        </w:rPr>
        <w:t>.</w:t>
      </w:r>
      <w:r w:rsidRPr="00FB236C">
        <w:rPr>
          <w:rFonts w:ascii="Arial" w:eastAsia="游明朝" w:hAnsi="Arial"/>
          <w:color w:val="000000" w:themeColor="text1"/>
        </w:rPr>
        <w:t>html</w:t>
      </w:r>
    </w:p>
    <w:p w14:paraId="318681EA" w14:textId="78AC817A" w:rsidR="000C3E35" w:rsidRPr="00FB236C" w:rsidRDefault="000C3E35" w:rsidP="00750148">
      <w:pPr>
        <w:pStyle w:val="a4"/>
        <w:numPr>
          <w:ilvl w:val="0"/>
          <w:numId w:val="4"/>
        </w:numPr>
        <w:snapToGrid w:val="0"/>
        <w:ind w:leftChars="0"/>
        <w:jc w:val="left"/>
        <w:rPr>
          <w:rFonts w:ascii="Arial" w:eastAsia="游明朝" w:hAnsi="Arial"/>
          <w:color w:val="000000" w:themeColor="text1"/>
        </w:rPr>
      </w:pPr>
      <w:r w:rsidRPr="00FB236C">
        <w:rPr>
          <w:rFonts w:ascii="Arial" w:eastAsia="游明朝" w:hAnsi="Arial" w:hint="eastAsia"/>
          <w:color w:val="000000" w:themeColor="text1"/>
          <w:szCs w:val="21"/>
        </w:rPr>
        <w:t>文部科学省</w:t>
      </w:r>
      <w:r w:rsidRPr="00FB236C">
        <w:rPr>
          <w:rFonts w:ascii="Arial" w:eastAsia="游明朝" w:hAnsi="Arial" w:hint="eastAsia"/>
          <w:color w:val="000000" w:themeColor="text1"/>
        </w:rPr>
        <w:t xml:space="preserve">ホームページ　</w:t>
      </w:r>
      <w:r w:rsidRPr="00FB236C">
        <w:rPr>
          <w:rFonts w:ascii="Arial" w:eastAsia="游明朝" w:hAnsi="Arial" w:hint="eastAsia"/>
          <w:color w:val="000000" w:themeColor="text1"/>
          <w:szCs w:val="21"/>
        </w:rPr>
        <w:t>ライフサイエンスにおける生命倫理に関する取り組み</w:t>
      </w:r>
    </w:p>
    <w:p w14:paraId="1032C29B" w14:textId="2C61A277" w:rsidR="000C3E35" w:rsidRPr="00FB236C" w:rsidRDefault="000C3E35" w:rsidP="00FB236C">
      <w:pPr>
        <w:pStyle w:val="a4"/>
        <w:snapToGrid w:val="0"/>
        <w:ind w:leftChars="0" w:left="1260"/>
        <w:jc w:val="left"/>
        <w:rPr>
          <w:rFonts w:ascii="Arial" w:eastAsia="游明朝" w:hAnsi="Arial"/>
          <w:color w:val="000000" w:themeColor="text1"/>
        </w:rPr>
      </w:pPr>
      <w:r w:rsidRPr="00FB236C">
        <w:rPr>
          <w:rFonts w:ascii="Arial" w:eastAsia="游明朝" w:hAnsi="Arial"/>
          <w:color w:val="000000" w:themeColor="text1"/>
          <w:szCs w:val="21"/>
        </w:rPr>
        <w:t>http://www</w:t>
      </w:r>
      <w:r w:rsidR="00150015">
        <w:rPr>
          <w:rFonts w:ascii="Arial" w:eastAsia="游明朝" w:hAnsi="Arial"/>
          <w:color w:val="000000" w:themeColor="text1"/>
          <w:szCs w:val="21"/>
        </w:rPr>
        <w:t>.</w:t>
      </w:r>
      <w:r w:rsidRPr="00FB236C">
        <w:rPr>
          <w:rFonts w:ascii="Arial" w:eastAsia="游明朝" w:hAnsi="Arial"/>
          <w:color w:val="000000" w:themeColor="text1"/>
          <w:szCs w:val="21"/>
        </w:rPr>
        <w:t>lifescience</w:t>
      </w:r>
      <w:r w:rsidR="00150015">
        <w:rPr>
          <w:rFonts w:ascii="Arial" w:eastAsia="游明朝" w:hAnsi="Arial"/>
          <w:color w:val="000000" w:themeColor="text1"/>
          <w:szCs w:val="21"/>
        </w:rPr>
        <w:t>.</w:t>
      </w:r>
      <w:r w:rsidRPr="00FB236C">
        <w:rPr>
          <w:rFonts w:ascii="Arial" w:eastAsia="游明朝" w:hAnsi="Arial"/>
          <w:color w:val="000000" w:themeColor="text1"/>
          <w:szCs w:val="21"/>
        </w:rPr>
        <w:t>mext</w:t>
      </w:r>
      <w:r w:rsidR="00150015">
        <w:rPr>
          <w:rFonts w:ascii="Arial" w:eastAsia="游明朝" w:hAnsi="Arial" w:hint="eastAsia"/>
          <w:color w:val="000000" w:themeColor="text1"/>
          <w:szCs w:val="21"/>
        </w:rPr>
        <w:t>.</w:t>
      </w:r>
      <w:r w:rsidRPr="00FB236C">
        <w:rPr>
          <w:rFonts w:ascii="Arial" w:eastAsia="游明朝" w:hAnsi="Arial"/>
          <w:color w:val="000000" w:themeColor="text1"/>
          <w:szCs w:val="21"/>
        </w:rPr>
        <w:t>go</w:t>
      </w:r>
      <w:r w:rsidR="00150015">
        <w:rPr>
          <w:rFonts w:ascii="Arial" w:eastAsia="游明朝" w:hAnsi="Arial"/>
          <w:color w:val="000000" w:themeColor="text1"/>
          <w:szCs w:val="21"/>
        </w:rPr>
        <w:t>.</w:t>
      </w:r>
      <w:r w:rsidRPr="00FB236C">
        <w:rPr>
          <w:rFonts w:ascii="Arial" w:eastAsia="游明朝" w:hAnsi="Arial"/>
          <w:color w:val="000000" w:themeColor="text1"/>
          <w:szCs w:val="21"/>
        </w:rPr>
        <w:t>jp/bioethics/seimei_rinri</w:t>
      </w:r>
      <w:r w:rsidR="00150015">
        <w:rPr>
          <w:rFonts w:ascii="Arial" w:eastAsia="游明朝" w:hAnsi="Arial"/>
          <w:color w:val="000000" w:themeColor="text1"/>
          <w:szCs w:val="21"/>
        </w:rPr>
        <w:t>.</w:t>
      </w:r>
      <w:r w:rsidRPr="00FB236C">
        <w:rPr>
          <w:rFonts w:ascii="Arial" w:eastAsia="游明朝" w:hAnsi="Arial"/>
          <w:color w:val="000000" w:themeColor="text1"/>
          <w:szCs w:val="21"/>
        </w:rPr>
        <w:t>html</w:t>
      </w:r>
    </w:p>
    <w:p w14:paraId="06606A8F" w14:textId="56C763EC" w:rsidR="000C3E35" w:rsidRPr="00FB236C" w:rsidRDefault="000C3E35" w:rsidP="00750148">
      <w:pPr>
        <w:pStyle w:val="a4"/>
        <w:numPr>
          <w:ilvl w:val="0"/>
          <w:numId w:val="4"/>
        </w:numPr>
        <w:snapToGrid w:val="0"/>
        <w:ind w:leftChars="0"/>
        <w:jc w:val="left"/>
        <w:rPr>
          <w:rFonts w:ascii="Arial" w:eastAsia="游明朝" w:hAnsi="Arial"/>
          <w:color w:val="000000" w:themeColor="text1"/>
        </w:rPr>
      </w:pPr>
      <w:r w:rsidRPr="00FB236C">
        <w:rPr>
          <w:rFonts w:ascii="Arial" w:eastAsia="游明朝" w:hAnsi="Arial" w:hint="eastAsia"/>
          <w:color w:val="000000" w:themeColor="text1"/>
          <w:szCs w:val="21"/>
        </w:rPr>
        <w:t>文部科学省</w:t>
      </w:r>
      <w:r w:rsidRPr="00FB236C">
        <w:rPr>
          <w:rFonts w:ascii="Arial" w:eastAsia="游明朝" w:hAnsi="Arial" w:hint="eastAsia"/>
          <w:color w:val="000000" w:themeColor="text1"/>
        </w:rPr>
        <w:t xml:space="preserve">ホームページ　</w:t>
      </w:r>
      <w:r w:rsidRPr="00FB236C">
        <w:rPr>
          <w:rFonts w:ascii="Arial" w:eastAsia="游明朝" w:hAnsi="Arial" w:hint="eastAsia"/>
          <w:color w:val="000000" w:themeColor="text1"/>
          <w:szCs w:val="21"/>
        </w:rPr>
        <w:t>ライフサイエンスにおける安全に関する取り組み</w:t>
      </w:r>
    </w:p>
    <w:p w14:paraId="3BE4B6E8" w14:textId="00A01903" w:rsidR="000C3E35" w:rsidRDefault="000C3E35" w:rsidP="00FB236C">
      <w:pPr>
        <w:pStyle w:val="a4"/>
        <w:snapToGrid w:val="0"/>
        <w:ind w:leftChars="0" w:left="1260"/>
        <w:jc w:val="left"/>
        <w:rPr>
          <w:rFonts w:ascii="Arial" w:eastAsia="游明朝" w:hAnsi="Arial"/>
          <w:color w:val="000000" w:themeColor="text1"/>
          <w:szCs w:val="21"/>
        </w:rPr>
      </w:pPr>
      <w:r w:rsidRPr="00FB236C">
        <w:rPr>
          <w:rFonts w:ascii="Arial" w:eastAsia="游明朝" w:hAnsi="Arial"/>
          <w:color w:val="000000" w:themeColor="text1"/>
          <w:szCs w:val="21"/>
        </w:rPr>
        <w:t>http://www</w:t>
      </w:r>
      <w:r w:rsidR="00150015">
        <w:rPr>
          <w:rFonts w:ascii="Arial" w:eastAsia="游明朝" w:hAnsi="Arial"/>
          <w:color w:val="000000" w:themeColor="text1"/>
          <w:szCs w:val="21"/>
        </w:rPr>
        <w:t>.</w:t>
      </w:r>
      <w:r w:rsidRPr="00FB236C">
        <w:rPr>
          <w:rFonts w:ascii="Arial" w:eastAsia="游明朝" w:hAnsi="Arial"/>
          <w:color w:val="000000" w:themeColor="text1"/>
          <w:szCs w:val="21"/>
        </w:rPr>
        <w:t>lifescience</w:t>
      </w:r>
      <w:r w:rsidR="00150015">
        <w:rPr>
          <w:rFonts w:ascii="Arial" w:eastAsia="游明朝" w:hAnsi="Arial"/>
          <w:color w:val="000000" w:themeColor="text1"/>
          <w:szCs w:val="21"/>
        </w:rPr>
        <w:t>.</w:t>
      </w:r>
      <w:r w:rsidRPr="00FB236C">
        <w:rPr>
          <w:rFonts w:ascii="Arial" w:eastAsia="游明朝" w:hAnsi="Arial"/>
          <w:color w:val="000000" w:themeColor="text1"/>
          <w:szCs w:val="21"/>
        </w:rPr>
        <w:t>mext</w:t>
      </w:r>
      <w:r w:rsidR="00150015">
        <w:rPr>
          <w:rFonts w:ascii="Arial" w:eastAsia="游明朝" w:hAnsi="Arial"/>
          <w:color w:val="000000" w:themeColor="text1"/>
          <w:szCs w:val="21"/>
        </w:rPr>
        <w:t>.</w:t>
      </w:r>
      <w:r w:rsidRPr="00FB236C">
        <w:rPr>
          <w:rFonts w:ascii="Arial" w:eastAsia="游明朝" w:hAnsi="Arial"/>
          <w:color w:val="000000" w:themeColor="text1"/>
          <w:szCs w:val="21"/>
        </w:rPr>
        <w:t>go</w:t>
      </w:r>
      <w:r w:rsidR="00150015">
        <w:rPr>
          <w:rFonts w:ascii="Arial" w:eastAsia="游明朝" w:hAnsi="Arial"/>
          <w:color w:val="000000" w:themeColor="text1"/>
          <w:szCs w:val="21"/>
        </w:rPr>
        <w:t>.</w:t>
      </w:r>
      <w:r w:rsidRPr="00FB236C">
        <w:rPr>
          <w:rFonts w:ascii="Arial" w:eastAsia="游明朝" w:hAnsi="Arial"/>
          <w:color w:val="000000" w:themeColor="text1"/>
          <w:szCs w:val="21"/>
        </w:rPr>
        <w:t>jp/bioethics/anzen</w:t>
      </w:r>
      <w:r w:rsidR="00150015">
        <w:rPr>
          <w:rFonts w:ascii="Arial" w:eastAsia="游明朝" w:hAnsi="Arial"/>
          <w:color w:val="000000" w:themeColor="text1"/>
          <w:szCs w:val="21"/>
        </w:rPr>
        <w:t>.</w:t>
      </w:r>
      <w:r w:rsidRPr="00FB236C">
        <w:rPr>
          <w:rFonts w:ascii="Arial" w:eastAsia="游明朝" w:hAnsi="Arial"/>
          <w:color w:val="000000" w:themeColor="text1"/>
          <w:szCs w:val="21"/>
        </w:rPr>
        <w:t>html</w:t>
      </w:r>
    </w:p>
    <w:p w14:paraId="5C66A1A3" w14:textId="309A2A4A" w:rsidR="00157E81" w:rsidRPr="00157E81" w:rsidRDefault="00157E81" w:rsidP="00750148">
      <w:pPr>
        <w:pStyle w:val="a4"/>
        <w:numPr>
          <w:ilvl w:val="0"/>
          <w:numId w:val="4"/>
        </w:numPr>
        <w:snapToGrid w:val="0"/>
        <w:ind w:leftChars="0"/>
        <w:jc w:val="left"/>
        <w:rPr>
          <w:rFonts w:ascii="Arial" w:eastAsia="游明朝" w:hAnsi="Arial"/>
          <w:color w:val="000000" w:themeColor="text1"/>
        </w:rPr>
      </w:pPr>
      <w:r w:rsidRPr="00157E81">
        <w:rPr>
          <w:rFonts w:ascii="Arial" w:eastAsia="游明朝" w:hAnsi="Arial" w:hint="eastAsia"/>
          <w:color w:val="000000" w:themeColor="text1"/>
        </w:rPr>
        <w:t>厚生労働省ホームページ　高難度新規医療技術・未承認新規医療品等による医療について</w:t>
      </w:r>
    </w:p>
    <w:p w14:paraId="46FAF2CE" w14:textId="0C21017F" w:rsidR="000C3E35" w:rsidRDefault="00157E81" w:rsidP="00157E81">
      <w:pPr>
        <w:snapToGrid w:val="0"/>
        <w:ind w:leftChars="607" w:left="1275" w:firstLine="2"/>
        <w:rPr>
          <w:rFonts w:ascii="Arial" w:eastAsia="游明朝" w:hAnsi="Arial"/>
          <w:color w:val="000000" w:themeColor="text1"/>
        </w:rPr>
      </w:pPr>
      <w:r w:rsidRPr="00157E81">
        <w:rPr>
          <w:rFonts w:ascii="Arial" w:eastAsia="游明朝" w:hAnsi="Arial"/>
          <w:color w:val="000000" w:themeColor="text1"/>
        </w:rPr>
        <w:t>http://www.mhlw.go.jp/stf/seisakunitsuite/bunya/0000145803.html</w:t>
      </w:r>
    </w:p>
    <w:p w14:paraId="4BED29E7" w14:textId="77777777" w:rsidR="00157E81" w:rsidRPr="00FB236C" w:rsidRDefault="00157E81" w:rsidP="00FB236C">
      <w:pPr>
        <w:snapToGrid w:val="0"/>
        <w:ind w:leftChars="201" w:left="422" w:firstLine="2"/>
        <w:rPr>
          <w:rFonts w:ascii="Arial" w:eastAsia="游明朝" w:hAnsi="Arial"/>
          <w:color w:val="000000" w:themeColor="text1"/>
        </w:rPr>
      </w:pPr>
    </w:p>
    <w:p w14:paraId="73BE6959" w14:textId="19B0F14B" w:rsidR="000C2F5D" w:rsidRPr="00FB236C" w:rsidRDefault="000C2F5D" w:rsidP="00FB236C">
      <w:pPr>
        <w:pStyle w:val="Web"/>
        <w:snapToGrid w:val="0"/>
        <w:spacing w:before="0" w:beforeAutospacing="0" w:after="0" w:afterAutospacing="0"/>
        <w:rPr>
          <w:rFonts w:ascii="Arial" w:eastAsia="游明朝" w:hAnsi="Arial"/>
          <w:color w:val="000000" w:themeColor="text1"/>
          <w:sz w:val="21"/>
          <w:szCs w:val="21"/>
        </w:rPr>
      </w:pPr>
      <w:r w:rsidRPr="00FB236C">
        <w:rPr>
          <w:rFonts w:ascii="Arial" w:eastAsia="游明朝" w:hAnsi="Arial" w:hint="eastAsia"/>
          <w:color w:val="000000" w:themeColor="text1"/>
          <w:sz w:val="21"/>
          <w:szCs w:val="21"/>
        </w:rPr>
        <w:t>図</w:t>
      </w:r>
    </w:p>
    <w:p w14:paraId="2CB796EF" w14:textId="025B6730" w:rsidR="001114DB" w:rsidRPr="00FB236C" w:rsidRDefault="003366BA" w:rsidP="00FB236C">
      <w:pPr>
        <w:snapToGrid w:val="0"/>
        <w:rPr>
          <w:rFonts w:ascii="Arial" w:eastAsia="游明朝" w:hAnsi="Arial"/>
          <w:b/>
          <w:color w:val="000000" w:themeColor="text1"/>
          <w:szCs w:val="21"/>
        </w:rPr>
      </w:pPr>
      <w:r w:rsidRPr="00FB236C">
        <w:rPr>
          <w:rFonts w:ascii="Arial" w:eastAsia="游明朝" w:hAnsi="Arial" w:hint="eastAsia"/>
          <w:b/>
          <w:color w:val="000000" w:themeColor="text1"/>
          <w:szCs w:val="21"/>
        </w:rPr>
        <w:t>【</w:t>
      </w:r>
      <w:r w:rsidR="000C2F5D" w:rsidRPr="00FB236C">
        <w:rPr>
          <w:rFonts w:ascii="Arial" w:eastAsia="游明朝" w:hAnsi="Arial" w:hint="eastAsia"/>
          <w:b/>
          <w:color w:val="000000" w:themeColor="text1"/>
          <w:szCs w:val="21"/>
        </w:rPr>
        <w:t>応募演題のカテゴリー分類とカテゴリー</w:t>
      </w:r>
      <w:r w:rsidRPr="00FB236C">
        <w:rPr>
          <w:rFonts w:ascii="Arial" w:eastAsia="游明朝" w:hAnsi="Arial" w:hint="eastAsia"/>
          <w:b/>
          <w:color w:val="000000" w:themeColor="text1"/>
          <w:szCs w:val="21"/>
        </w:rPr>
        <w:t>を判断するための</w:t>
      </w:r>
      <w:r w:rsidR="000C2F5D" w:rsidRPr="00FB236C">
        <w:rPr>
          <w:rFonts w:ascii="Arial" w:eastAsia="游明朝" w:hAnsi="Arial" w:hint="eastAsia"/>
          <w:b/>
          <w:color w:val="000000" w:themeColor="text1"/>
          <w:szCs w:val="21"/>
        </w:rPr>
        <w:t>フローチャート</w:t>
      </w:r>
      <w:r w:rsidRPr="00FB236C">
        <w:rPr>
          <w:rFonts w:ascii="Arial" w:eastAsia="游明朝" w:hAnsi="Arial" w:hint="eastAsia"/>
          <w:b/>
          <w:color w:val="000000" w:themeColor="text1"/>
          <w:szCs w:val="21"/>
        </w:rPr>
        <w:t>】</w:t>
      </w:r>
    </w:p>
    <w:p w14:paraId="2C89EC92" w14:textId="55BCD46A" w:rsidR="000C2F5D" w:rsidRPr="00FB236C" w:rsidRDefault="00DB67A8" w:rsidP="00FB236C">
      <w:pPr>
        <w:pStyle w:val="Web"/>
        <w:snapToGrid w:val="0"/>
        <w:spacing w:before="0" w:beforeAutospacing="0" w:after="0" w:afterAutospacing="0"/>
        <w:rPr>
          <w:rFonts w:ascii="Arial" w:eastAsia="游明朝" w:hAnsi="Arial"/>
          <w:color w:val="000000" w:themeColor="text1"/>
          <w:sz w:val="21"/>
          <w:szCs w:val="21"/>
        </w:rPr>
      </w:pPr>
      <w:r w:rsidRPr="00FB236C">
        <w:rPr>
          <w:rFonts w:ascii="Arial" w:eastAsia="游明朝" w:hAnsi="Arial" w:hint="eastAsia"/>
          <w:color w:val="000000" w:themeColor="text1"/>
          <w:sz w:val="21"/>
          <w:szCs w:val="21"/>
        </w:rPr>
        <w:t>図</w:t>
      </w:r>
      <w:r w:rsidR="0050157E" w:rsidRPr="00FB236C">
        <w:rPr>
          <w:rFonts w:ascii="Arial" w:eastAsia="游明朝" w:hAnsi="Arial" w:hint="eastAsia"/>
          <w:color w:val="000000" w:themeColor="text1"/>
          <w:sz w:val="21"/>
          <w:szCs w:val="21"/>
        </w:rPr>
        <w:t>1</w:t>
      </w:r>
      <w:r w:rsidR="000C2F5D" w:rsidRPr="00FB236C">
        <w:rPr>
          <w:rFonts w:ascii="Arial" w:eastAsia="游明朝" w:hAnsi="Arial" w:hint="eastAsia"/>
          <w:color w:val="000000" w:themeColor="text1"/>
          <w:sz w:val="21"/>
          <w:szCs w:val="21"/>
        </w:rPr>
        <w:t xml:space="preserve">　</w:t>
      </w:r>
      <w:hyperlink r:id="rId8" w:history="1">
        <w:r w:rsidR="000C2F5D" w:rsidRPr="00750148">
          <w:rPr>
            <w:rStyle w:val="a3"/>
            <w:rFonts w:ascii="Arial" w:eastAsia="游明朝" w:hAnsi="Arial" w:hint="eastAsia"/>
            <w:sz w:val="21"/>
            <w:szCs w:val="21"/>
          </w:rPr>
          <w:t>応募演題のカテゴリー分類</w:t>
        </w:r>
      </w:hyperlink>
    </w:p>
    <w:p w14:paraId="0737C825" w14:textId="7D49C29F" w:rsidR="00DB67A8" w:rsidRPr="00FB236C" w:rsidRDefault="000C2F5D" w:rsidP="00FB236C">
      <w:pPr>
        <w:pStyle w:val="Web"/>
        <w:snapToGrid w:val="0"/>
        <w:spacing w:before="0" w:beforeAutospacing="0" w:after="0" w:afterAutospacing="0"/>
        <w:rPr>
          <w:rFonts w:ascii="Arial" w:eastAsia="游明朝" w:hAnsi="Arial" w:cstheme="minorBidi"/>
          <w:color w:val="000000" w:themeColor="text1"/>
          <w:kern w:val="24"/>
          <w:sz w:val="21"/>
          <w:szCs w:val="21"/>
        </w:rPr>
      </w:pPr>
      <w:r w:rsidRPr="00FB236C">
        <w:rPr>
          <w:rFonts w:ascii="Arial" w:eastAsia="游明朝" w:hAnsi="Arial" w:hint="eastAsia"/>
          <w:color w:val="000000" w:themeColor="text1"/>
          <w:sz w:val="21"/>
          <w:szCs w:val="21"/>
        </w:rPr>
        <w:t>図</w:t>
      </w:r>
      <w:r w:rsidR="00B55EF1" w:rsidRPr="00FB236C">
        <w:rPr>
          <w:rFonts w:ascii="Arial" w:eastAsia="游明朝" w:hAnsi="Arial" w:hint="eastAsia"/>
          <w:color w:val="000000" w:themeColor="text1"/>
          <w:sz w:val="21"/>
          <w:szCs w:val="21"/>
        </w:rPr>
        <w:t>2</w:t>
      </w:r>
      <w:r w:rsidR="00DB67A8" w:rsidRPr="00FB236C">
        <w:rPr>
          <w:rFonts w:ascii="Arial" w:eastAsia="游明朝" w:hAnsi="Arial" w:hint="eastAsia"/>
          <w:color w:val="000000" w:themeColor="text1"/>
          <w:sz w:val="21"/>
          <w:szCs w:val="21"/>
        </w:rPr>
        <w:t xml:space="preserve">　</w:t>
      </w:r>
      <w:hyperlink r:id="rId9" w:history="1">
        <w:r w:rsidRPr="00B12A32">
          <w:rPr>
            <w:rStyle w:val="a3"/>
            <w:rFonts w:ascii="Arial" w:eastAsia="游明朝" w:hAnsi="Arial" w:cstheme="minorBidi" w:hint="eastAsia"/>
            <w:kern w:val="24"/>
            <w:sz w:val="21"/>
            <w:szCs w:val="21"/>
          </w:rPr>
          <w:t>応募演題の</w:t>
        </w:r>
        <w:r w:rsidR="008E0B5B" w:rsidRPr="00B12A32">
          <w:rPr>
            <w:rStyle w:val="a3"/>
            <w:rFonts w:ascii="Arial" w:eastAsia="游明朝" w:hAnsi="Arial" w:cstheme="minorBidi" w:hint="eastAsia"/>
            <w:kern w:val="24"/>
            <w:sz w:val="21"/>
            <w:szCs w:val="21"/>
          </w:rPr>
          <w:t>チェック</w:t>
        </w:r>
        <w:r w:rsidR="008E0B5B" w:rsidRPr="00B12A32">
          <w:rPr>
            <w:rStyle w:val="a3"/>
            <w:rFonts w:ascii="Arial" w:eastAsia="游明朝" w:hAnsi="Arial" w:cstheme="minorBidi" w:hint="eastAsia"/>
            <w:kern w:val="24"/>
            <w:sz w:val="21"/>
            <w:szCs w:val="21"/>
          </w:rPr>
          <w:t>リ</w:t>
        </w:r>
        <w:r w:rsidR="008E0B5B" w:rsidRPr="00B12A32">
          <w:rPr>
            <w:rStyle w:val="a3"/>
            <w:rFonts w:ascii="Arial" w:eastAsia="游明朝" w:hAnsi="Arial" w:cstheme="minorBidi" w:hint="eastAsia"/>
            <w:kern w:val="24"/>
            <w:sz w:val="21"/>
            <w:szCs w:val="21"/>
          </w:rPr>
          <w:t>スト</w:t>
        </w:r>
        <w:bookmarkEnd w:id="0"/>
      </w:hyperlink>
    </w:p>
    <w:p w14:paraId="4EBA2B5E" w14:textId="77777777" w:rsidR="00B12A32" w:rsidRPr="00FB236C" w:rsidRDefault="00B12A32">
      <w:pPr>
        <w:pStyle w:val="Web"/>
        <w:snapToGrid w:val="0"/>
        <w:spacing w:before="0" w:beforeAutospacing="0" w:after="0" w:afterAutospacing="0"/>
        <w:rPr>
          <w:rFonts w:ascii="Arial" w:eastAsia="游明朝" w:hAnsi="Arial" w:cstheme="minorBidi"/>
          <w:color w:val="000000" w:themeColor="text1"/>
          <w:kern w:val="24"/>
          <w:sz w:val="21"/>
          <w:szCs w:val="21"/>
        </w:rPr>
      </w:pPr>
    </w:p>
    <w:sectPr w:rsidR="00B12A32" w:rsidRPr="00FB236C" w:rsidSect="0063635E">
      <w:footerReference w:type="default" r:id="rId10"/>
      <w:footnotePr>
        <w:pos w:val="beneathText"/>
      </w:footnotePr>
      <w:type w:val="nextColumn"/>
      <w:pgSz w:w="11907" w:h="16840"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21B4" w14:textId="77777777" w:rsidR="00C926F6" w:rsidRDefault="00C926F6" w:rsidP="00332D5F">
      <w:r>
        <w:separator/>
      </w:r>
    </w:p>
  </w:endnote>
  <w:endnote w:type="continuationSeparator" w:id="0">
    <w:p w14:paraId="23C7796C" w14:textId="77777777" w:rsidR="00C926F6" w:rsidRDefault="00C926F6" w:rsidP="0033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715045"/>
      <w:docPartObj>
        <w:docPartGallery w:val="Page Numbers (Bottom of Page)"/>
        <w:docPartUnique/>
      </w:docPartObj>
    </w:sdtPr>
    <w:sdtEndPr/>
    <w:sdtContent>
      <w:p w14:paraId="54C9DBA3" w14:textId="18913BB5" w:rsidR="00A56F5D" w:rsidRDefault="00A56F5D">
        <w:pPr>
          <w:pStyle w:val="ab"/>
          <w:jc w:val="right"/>
        </w:pPr>
        <w:r>
          <w:fldChar w:fldCharType="begin"/>
        </w:r>
        <w:r>
          <w:instrText>PAGE   \* MERGEFORMAT</w:instrText>
        </w:r>
        <w:r>
          <w:fldChar w:fldCharType="separate"/>
        </w:r>
        <w:r w:rsidR="00941BF2" w:rsidRPr="00941BF2">
          <w:rPr>
            <w:noProof/>
            <w:lang w:val="ja-JP"/>
          </w:rPr>
          <w:t>5</w:t>
        </w:r>
        <w:r>
          <w:fldChar w:fldCharType="end"/>
        </w:r>
      </w:p>
    </w:sdtContent>
  </w:sdt>
  <w:p w14:paraId="5EFBE364" w14:textId="77777777" w:rsidR="00A56F5D" w:rsidRDefault="00A56F5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7D60" w14:textId="77777777" w:rsidR="00C926F6" w:rsidRDefault="00C926F6" w:rsidP="00332D5F">
      <w:r>
        <w:separator/>
      </w:r>
    </w:p>
  </w:footnote>
  <w:footnote w:type="continuationSeparator" w:id="0">
    <w:p w14:paraId="1AC2D0F3" w14:textId="77777777" w:rsidR="00C926F6" w:rsidRDefault="00C926F6" w:rsidP="00332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3FA"/>
    <w:multiLevelType w:val="hybridMultilevel"/>
    <w:tmpl w:val="F0360750"/>
    <w:lvl w:ilvl="0" w:tplc="CD2E05FA">
      <w:start w:val="1"/>
      <w:numFmt w:val="aiueoFullWidth"/>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1" w15:restartNumberingAfterBreak="0">
    <w:nsid w:val="02D259FB"/>
    <w:multiLevelType w:val="multilevel"/>
    <w:tmpl w:val="0409001D"/>
    <w:lvl w:ilvl="0">
      <w:start w:val="1"/>
      <w:numFmt w:val="decimal"/>
      <w:lvlText w:val="%1"/>
      <w:lvlJc w:val="left"/>
      <w:pPr>
        <w:ind w:left="425" w:hanging="425"/>
      </w:pPr>
      <w:rPr>
        <w:rFonts w:hint="eastAsia"/>
        <w:lang w:val="en-US"/>
      </w:rPr>
    </w:lvl>
    <w:lvl w:ilvl="1">
      <w:start w:val="1"/>
      <w:numFmt w:val="decimal"/>
      <w:lvlText w:val="%1.%2"/>
      <w:lvlJc w:val="left"/>
      <w:pPr>
        <w:ind w:left="992" w:hanging="567"/>
      </w:pPr>
    </w:lvl>
    <w:lvl w:ilvl="2">
      <w:start w:val="1"/>
      <w:numFmt w:val="decimal"/>
      <w:lvlText w:val="%1.%2.%3"/>
      <w:lvlJc w:val="left"/>
      <w:pPr>
        <w:ind w:left="127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2EF32B8"/>
    <w:multiLevelType w:val="hybridMultilevel"/>
    <w:tmpl w:val="91A6147C"/>
    <w:lvl w:ilvl="0" w:tplc="04090017">
      <w:start w:val="1"/>
      <w:numFmt w:val="aiueoFullWidth"/>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 w15:restartNumberingAfterBreak="0">
    <w:nsid w:val="06E652AC"/>
    <w:multiLevelType w:val="hybridMultilevel"/>
    <w:tmpl w:val="9BD48A62"/>
    <w:lvl w:ilvl="0" w:tplc="9662AB96">
      <w:start w:val="1"/>
      <w:numFmt w:val="decimal"/>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0A5A3DA4"/>
    <w:multiLevelType w:val="hybridMultilevel"/>
    <w:tmpl w:val="D90632F2"/>
    <w:lvl w:ilvl="0" w:tplc="15DC1BA6">
      <w:start w:val="1"/>
      <w:numFmt w:val="decimalEnclosedCircle"/>
      <w:lvlText w:val="%1"/>
      <w:lvlJc w:val="left"/>
      <w:pPr>
        <w:ind w:left="1360" w:hanging="440"/>
      </w:pPr>
      <w:rPr>
        <w:rFonts w:hint="eastAsia"/>
        <w:color w:val="auto"/>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5" w15:restartNumberingAfterBreak="0">
    <w:nsid w:val="0D1C1AFE"/>
    <w:multiLevelType w:val="hybridMultilevel"/>
    <w:tmpl w:val="4B463568"/>
    <w:lvl w:ilvl="0" w:tplc="15DC1BA6">
      <w:start w:val="1"/>
      <w:numFmt w:val="decimalEnclosedCircle"/>
      <w:lvlText w:val="%1"/>
      <w:lvlJc w:val="left"/>
      <w:pPr>
        <w:ind w:left="1447" w:hanging="440"/>
      </w:pPr>
      <w:rPr>
        <w:rFonts w:hint="eastAsia"/>
        <w:color w:val="auto"/>
      </w:rPr>
    </w:lvl>
    <w:lvl w:ilvl="1" w:tplc="04090017" w:tentative="1">
      <w:start w:val="1"/>
      <w:numFmt w:val="aiueoFullWidth"/>
      <w:lvlText w:val="(%2)"/>
      <w:lvlJc w:val="left"/>
      <w:pPr>
        <w:ind w:left="1887" w:hanging="440"/>
      </w:pPr>
    </w:lvl>
    <w:lvl w:ilvl="2" w:tplc="04090011" w:tentative="1">
      <w:start w:val="1"/>
      <w:numFmt w:val="decimalEnclosedCircle"/>
      <w:lvlText w:val="%3"/>
      <w:lvlJc w:val="left"/>
      <w:pPr>
        <w:ind w:left="2327" w:hanging="440"/>
      </w:pPr>
    </w:lvl>
    <w:lvl w:ilvl="3" w:tplc="0409000F" w:tentative="1">
      <w:start w:val="1"/>
      <w:numFmt w:val="decimal"/>
      <w:lvlText w:val="%4."/>
      <w:lvlJc w:val="left"/>
      <w:pPr>
        <w:ind w:left="2767" w:hanging="440"/>
      </w:pPr>
    </w:lvl>
    <w:lvl w:ilvl="4" w:tplc="04090017" w:tentative="1">
      <w:start w:val="1"/>
      <w:numFmt w:val="aiueoFullWidth"/>
      <w:lvlText w:val="(%5)"/>
      <w:lvlJc w:val="left"/>
      <w:pPr>
        <w:ind w:left="3207" w:hanging="440"/>
      </w:pPr>
    </w:lvl>
    <w:lvl w:ilvl="5" w:tplc="04090011" w:tentative="1">
      <w:start w:val="1"/>
      <w:numFmt w:val="decimalEnclosedCircle"/>
      <w:lvlText w:val="%6"/>
      <w:lvlJc w:val="left"/>
      <w:pPr>
        <w:ind w:left="3647" w:hanging="440"/>
      </w:pPr>
    </w:lvl>
    <w:lvl w:ilvl="6" w:tplc="0409000F" w:tentative="1">
      <w:start w:val="1"/>
      <w:numFmt w:val="decimal"/>
      <w:lvlText w:val="%7."/>
      <w:lvlJc w:val="left"/>
      <w:pPr>
        <w:ind w:left="4087" w:hanging="440"/>
      </w:pPr>
    </w:lvl>
    <w:lvl w:ilvl="7" w:tplc="04090017" w:tentative="1">
      <w:start w:val="1"/>
      <w:numFmt w:val="aiueoFullWidth"/>
      <w:lvlText w:val="(%8)"/>
      <w:lvlJc w:val="left"/>
      <w:pPr>
        <w:ind w:left="4527" w:hanging="440"/>
      </w:pPr>
    </w:lvl>
    <w:lvl w:ilvl="8" w:tplc="04090011" w:tentative="1">
      <w:start w:val="1"/>
      <w:numFmt w:val="decimalEnclosedCircle"/>
      <w:lvlText w:val="%9"/>
      <w:lvlJc w:val="left"/>
      <w:pPr>
        <w:ind w:left="4967" w:hanging="440"/>
      </w:pPr>
    </w:lvl>
  </w:abstractNum>
  <w:abstractNum w:abstractNumId="6" w15:restartNumberingAfterBreak="0">
    <w:nsid w:val="106A6CCD"/>
    <w:multiLevelType w:val="hybridMultilevel"/>
    <w:tmpl w:val="A480602E"/>
    <w:lvl w:ilvl="0" w:tplc="2DE40E9C">
      <w:start w:val="1"/>
      <w:numFmt w:val="aiueoFullWidth"/>
      <w:lvlText w:val="(%1)"/>
      <w:lvlJc w:val="left"/>
      <w:pPr>
        <w:ind w:left="1007"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F00CEE"/>
    <w:multiLevelType w:val="hybridMultilevel"/>
    <w:tmpl w:val="8EC0C502"/>
    <w:lvl w:ilvl="0" w:tplc="541E528A">
      <w:start w:val="1"/>
      <w:numFmt w:val="aiueoFullWidth"/>
      <w:lvlText w:val="(%1)"/>
      <w:lvlJc w:val="left"/>
      <w:pPr>
        <w:ind w:left="1011" w:hanging="440"/>
      </w:pPr>
      <w:rPr>
        <w:rFonts w:hint="eastAsia"/>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8" w15:restartNumberingAfterBreak="0">
    <w:nsid w:val="141C20AC"/>
    <w:multiLevelType w:val="hybridMultilevel"/>
    <w:tmpl w:val="1B1A11BA"/>
    <w:lvl w:ilvl="0" w:tplc="103049C0">
      <w:start w:val="1"/>
      <w:numFmt w:val="aiueoFullWidth"/>
      <w:lvlText w:val="(%1)"/>
      <w:lvlJc w:val="left"/>
      <w:pPr>
        <w:ind w:left="1007"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786A54"/>
    <w:multiLevelType w:val="hybridMultilevel"/>
    <w:tmpl w:val="C8365074"/>
    <w:lvl w:ilvl="0" w:tplc="346A4512">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9FA5102"/>
    <w:multiLevelType w:val="hybridMultilevel"/>
    <w:tmpl w:val="0A9A2510"/>
    <w:lvl w:ilvl="0" w:tplc="EDCC33AA">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CF4607C"/>
    <w:multiLevelType w:val="hybridMultilevel"/>
    <w:tmpl w:val="68B08F42"/>
    <w:lvl w:ilvl="0" w:tplc="7F322C84">
      <w:start w:val="1"/>
      <w:numFmt w:val="decimal"/>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1ECB03CA"/>
    <w:multiLevelType w:val="hybridMultilevel"/>
    <w:tmpl w:val="C16E4B4E"/>
    <w:lvl w:ilvl="0" w:tplc="C25A6A38">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26124CC8"/>
    <w:multiLevelType w:val="hybridMultilevel"/>
    <w:tmpl w:val="A76A12F2"/>
    <w:lvl w:ilvl="0" w:tplc="0130D43E">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A9D168C"/>
    <w:multiLevelType w:val="hybridMultilevel"/>
    <w:tmpl w:val="4224E0FC"/>
    <w:lvl w:ilvl="0" w:tplc="15DC1BA6">
      <w:start w:val="1"/>
      <w:numFmt w:val="decimalEnclosedCircle"/>
      <w:lvlText w:val="%1"/>
      <w:lvlJc w:val="left"/>
      <w:pPr>
        <w:ind w:left="920" w:hanging="440"/>
      </w:pPr>
      <w:rPr>
        <w:rFonts w:hint="eastAsia"/>
        <w:color w:val="auto"/>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2CA166C8"/>
    <w:multiLevelType w:val="hybridMultilevel"/>
    <w:tmpl w:val="B7C20B2C"/>
    <w:lvl w:ilvl="0" w:tplc="15DC1BA6">
      <w:start w:val="1"/>
      <w:numFmt w:val="decimalEnclosedCircle"/>
      <w:lvlText w:val="%1"/>
      <w:lvlJc w:val="left"/>
      <w:pPr>
        <w:ind w:left="920" w:hanging="440"/>
      </w:pPr>
      <w:rPr>
        <w:rFonts w:hint="eastAsia"/>
        <w:color w:val="auto"/>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2ED7361B"/>
    <w:multiLevelType w:val="hybridMultilevel"/>
    <w:tmpl w:val="6F9ACF14"/>
    <w:lvl w:ilvl="0" w:tplc="15DC1BA6">
      <w:start w:val="1"/>
      <w:numFmt w:val="decimalEnclosedCircle"/>
      <w:lvlText w:val="%1"/>
      <w:lvlJc w:val="left"/>
      <w:pPr>
        <w:ind w:left="920" w:hanging="440"/>
      </w:pPr>
      <w:rPr>
        <w:rFonts w:hint="eastAsia"/>
        <w:color w:val="auto"/>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7" w15:restartNumberingAfterBreak="0">
    <w:nsid w:val="2F517FB0"/>
    <w:multiLevelType w:val="hybridMultilevel"/>
    <w:tmpl w:val="9426ED7A"/>
    <w:lvl w:ilvl="0" w:tplc="7D20914C">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0155EEC"/>
    <w:multiLevelType w:val="hybridMultilevel"/>
    <w:tmpl w:val="9E86184A"/>
    <w:lvl w:ilvl="0" w:tplc="0416419C">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398035C"/>
    <w:multiLevelType w:val="hybridMultilevel"/>
    <w:tmpl w:val="16786594"/>
    <w:lvl w:ilvl="0" w:tplc="CD2E05FA">
      <w:start w:val="1"/>
      <w:numFmt w:val="aiueoFullWidth"/>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0" w15:restartNumberingAfterBreak="0">
    <w:nsid w:val="35720CE8"/>
    <w:multiLevelType w:val="hybridMultilevel"/>
    <w:tmpl w:val="C9D6D312"/>
    <w:lvl w:ilvl="0" w:tplc="E79E1584">
      <w:start w:val="1"/>
      <w:numFmt w:val="decimal"/>
      <w:lvlText w:val="(%1)"/>
      <w:lvlJc w:val="left"/>
      <w:pPr>
        <w:ind w:left="480" w:hanging="4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6A34E25"/>
    <w:multiLevelType w:val="hybridMultilevel"/>
    <w:tmpl w:val="5F04962A"/>
    <w:lvl w:ilvl="0" w:tplc="9662AB96">
      <w:start w:val="1"/>
      <w:numFmt w:val="decimal"/>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2" w15:restartNumberingAfterBreak="0">
    <w:nsid w:val="37DA67C6"/>
    <w:multiLevelType w:val="hybridMultilevel"/>
    <w:tmpl w:val="BAC005E4"/>
    <w:lvl w:ilvl="0" w:tplc="966ADFA2">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B7A73F0"/>
    <w:multiLevelType w:val="hybridMultilevel"/>
    <w:tmpl w:val="FA369E04"/>
    <w:lvl w:ilvl="0" w:tplc="88D4B552">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C4E42AB"/>
    <w:multiLevelType w:val="hybridMultilevel"/>
    <w:tmpl w:val="9AF4F19A"/>
    <w:lvl w:ilvl="0" w:tplc="D9F8C16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637044"/>
    <w:multiLevelType w:val="hybridMultilevel"/>
    <w:tmpl w:val="5B4E2058"/>
    <w:lvl w:ilvl="0" w:tplc="1F9C0E48">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D1108B5"/>
    <w:multiLevelType w:val="hybridMultilevel"/>
    <w:tmpl w:val="897863A0"/>
    <w:lvl w:ilvl="0" w:tplc="5C92CB60">
      <w:start w:val="1"/>
      <w:numFmt w:val="decimal"/>
      <w:lvlText w:val="(%1)"/>
      <w:lvlJc w:val="left"/>
      <w:pPr>
        <w:ind w:left="480" w:hanging="4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5627D30"/>
    <w:multiLevelType w:val="hybridMultilevel"/>
    <w:tmpl w:val="4CD86A5E"/>
    <w:lvl w:ilvl="0" w:tplc="9662AB96">
      <w:start w:val="1"/>
      <w:numFmt w:val="decimal"/>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8" w15:restartNumberingAfterBreak="0">
    <w:nsid w:val="485113BF"/>
    <w:multiLevelType w:val="hybridMultilevel"/>
    <w:tmpl w:val="D8443888"/>
    <w:lvl w:ilvl="0" w:tplc="7F322C84">
      <w:start w:val="1"/>
      <w:numFmt w:val="decimal"/>
      <w:lvlText w:val="%1"/>
      <w:lvlJc w:val="left"/>
      <w:pPr>
        <w:ind w:left="920" w:hanging="440"/>
      </w:pPr>
      <w:rPr>
        <w:rFonts w:hint="eastAsia"/>
        <w:color w:val="auto"/>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29" w15:restartNumberingAfterBreak="0">
    <w:nsid w:val="49DE09A3"/>
    <w:multiLevelType w:val="hybridMultilevel"/>
    <w:tmpl w:val="E5928E2E"/>
    <w:lvl w:ilvl="0" w:tplc="15DC1BA6">
      <w:start w:val="1"/>
      <w:numFmt w:val="decimalEnclosedCircle"/>
      <w:lvlText w:val="%1"/>
      <w:lvlJc w:val="left"/>
      <w:pPr>
        <w:ind w:left="920" w:hanging="440"/>
      </w:pPr>
      <w:rPr>
        <w:rFonts w:hint="eastAsia"/>
        <w:color w:val="auto"/>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0" w15:restartNumberingAfterBreak="0">
    <w:nsid w:val="4D9519EC"/>
    <w:multiLevelType w:val="hybridMultilevel"/>
    <w:tmpl w:val="30A0DEBA"/>
    <w:lvl w:ilvl="0" w:tplc="9662AB96">
      <w:start w:val="1"/>
      <w:numFmt w:val="decimal"/>
      <w:lvlText w:val="%1)"/>
      <w:lvlJc w:val="left"/>
      <w:pPr>
        <w:ind w:left="904" w:hanging="480"/>
      </w:pPr>
      <w:rPr>
        <w:rFonts w:hint="eastAsia"/>
      </w:rPr>
    </w:lvl>
    <w:lvl w:ilvl="1" w:tplc="04090017" w:tentative="1">
      <w:start w:val="1"/>
      <w:numFmt w:val="aiueoFullWidth"/>
      <w:lvlText w:val="(%2)"/>
      <w:lvlJc w:val="left"/>
      <w:pPr>
        <w:ind w:left="1384" w:hanging="480"/>
      </w:pPr>
    </w:lvl>
    <w:lvl w:ilvl="2" w:tplc="04090011" w:tentative="1">
      <w:start w:val="1"/>
      <w:numFmt w:val="decimalEnclosedCircle"/>
      <w:lvlText w:val="%3"/>
      <w:lvlJc w:val="left"/>
      <w:pPr>
        <w:ind w:left="1864" w:hanging="480"/>
      </w:pPr>
    </w:lvl>
    <w:lvl w:ilvl="3" w:tplc="0409000F" w:tentative="1">
      <w:start w:val="1"/>
      <w:numFmt w:val="decimal"/>
      <w:lvlText w:val="%4."/>
      <w:lvlJc w:val="left"/>
      <w:pPr>
        <w:ind w:left="2344" w:hanging="480"/>
      </w:pPr>
    </w:lvl>
    <w:lvl w:ilvl="4" w:tplc="04090017" w:tentative="1">
      <w:start w:val="1"/>
      <w:numFmt w:val="aiueoFullWidth"/>
      <w:lvlText w:val="(%5)"/>
      <w:lvlJc w:val="left"/>
      <w:pPr>
        <w:ind w:left="2824" w:hanging="480"/>
      </w:pPr>
    </w:lvl>
    <w:lvl w:ilvl="5" w:tplc="04090011" w:tentative="1">
      <w:start w:val="1"/>
      <w:numFmt w:val="decimalEnclosedCircle"/>
      <w:lvlText w:val="%6"/>
      <w:lvlJc w:val="left"/>
      <w:pPr>
        <w:ind w:left="3304" w:hanging="480"/>
      </w:pPr>
    </w:lvl>
    <w:lvl w:ilvl="6" w:tplc="0409000F" w:tentative="1">
      <w:start w:val="1"/>
      <w:numFmt w:val="decimal"/>
      <w:lvlText w:val="%7."/>
      <w:lvlJc w:val="left"/>
      <w:pPr>
        <w:ind w:left="3784" w:hanging="480"/>
      </w:pPr>
    </w:lvl>
    <w:lvl w:ilvl="7" w:tplc="04090017" w:tentative="1">
      <w:start w:val="1"/>
      <w:numFmt w:val="aiueoFullWidth"/>
      <w:lvlText w:val="(%8)"/>
      <w:lvlJc w:val="left"/>
      <w:pPr>
        <w:ind w:left="4264" w:hanging="480"/>
      </w:pPr>
    </w:lvl>
    <w:lvl w:ilvl="8" w:tplc="04090011" w:tentative="1">
      <w:start w:val="1"/>
      <w:numFmt w:val="decimalEnclosedCircle"/>
      <w:lvlText w:val="%9"/>
      <w:lvlJc w:val="left"/>
      <w:pPr>
        <w:ind w:left="4744" w:hanging="480"/>
      </w:pPr>
    </w:lvl>
  </w:abstractNum>
  <w:abstractNum w:abstractNumId="31" w15:restartNumberingAfterBreak="0">
    <w:nsid w:val="50A33FDF"/>
    <w:multiLevelType w:val="hybridMultilevel"/>
    <w:tmpl w:val="26701790"/>
    <w:lvl w:ilvl="0" w:tplc="15DC1BA6">
      <w:start w:val="1"/>
      <w:numFmt w:val="decimalEnclosedCircle"/>
      <w:lvlText w:val="%1"/>
      <w:lvlJc w:val="left"/>
      <w:pPr>
        <w:ind w:left="1290" w:hanging="440"/>
      </w:pPr>
      <w:rPr>
        <w:rFonts w:hint="eastAsia"/>
        <w:color w:val="auto"/>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2" w15:restartNumberingAfterBreak="0">
    <w:nsid w:val="535E0D6D"/>
    <w:multiLevelType w:val="hybridMultilevel"/>
    <w:tmpl w:val="A030CA94"/>
    <w:lvl w:ilvl="0" w:tplc="CD2E05FA">
      <w:start w:val="1"/>
      <w:numFmt w:val="aiueoFullWidth"/>
      <w:lvlText w:val="(%1)"/>
      <w:lvlJc w:val="left"/>
      <w:pPr>
        <w:ind w:left="1431"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54EB0547"/>
    <w:multiLevelType w:val="hybridMultilevel"/>
    <w:tmpl w:val="667ACC36"/>
    <w:lvl w:ilvl="0" w:tplc="7F322C84">
      <w:start w:val="1"/>
      <w:numFmt w:val="decimal"/>
      <w:lvlText w:val="%1"/>
      <w:lvlJc w:val="left"/>
      <w:pPr>
        <w:ind w:left="1447" w:hanging="440"/>
      </w:pPr>
      <w:rPr>
        <w:rFonts w:hint="eastAsia"/>
      </w:rPr>
    </w:lvl>
    <w:lvl w:ilvl="1" w:tplc="04090017" w:tentative="1">
      <w:start w:val="1"/>
      <w:numFmt w:val="aiueoFullWidth"/>
      <w:lvlText w:val="(%2)"/>
      <w:lvlJc w:val="left"/>
      <w:pPr>
        <w:ind w:left="1887" w:hanging="440"/>
      </w:pPr>
    </w:lvl>
    <w:lvl w:ilvl="2" w:tplc="04090011" w:tentative="1">
      <w:start w:val="1"/>
      <w:numFmt w:val="decimalEnclosedCircle"/>
      <w:lvlText w:val="%3"/>
      <w:lvlJc w:val="left"/>
      <w:pPr>
        <w:ind w:left="2327" w:hanging="440"/>
      </w:pPr>
    </w:lvl>
    <w:lvl w:ilvl="3" w:tplc="0409000F" w:tentative="1">
      <w:start w:val="1"/>
      <w:numFmt w:val="decimal"/>
      <w:lvlText w:val="%4."/>
      <w:lvlJc w:val="left"/>
      <w:pPr>
        <w:ind w:left="2767" w:hanging="440"/>
      </w:pPr>
    </w:lvl>
    <w:lvl w:ilvl="4" w:tplc="04090017" w:tentative="1">
      <w:start w:val="1"/>
      <w:numFmt w:val="aiueoFullWidth"/>
      <w:lvlText w:val="(%5)"/>
      <w:lvlJc w:val="left"/>
      <w:pPr>
        <w:ind w:left="3207" w:hanging="440"/>
      </w:pPr>
    </w:lvl>
    <w:lvl w:ilvl="5" w:tplc="04090011" w:tentative="1">
      <w:start w:val="1"/>
      <w:numFmt w:val="decimalEnclosedCircle"/>
      <w:lvlText w:val="%6"/>
      <w:lvlJc w:val="left"/>
      <w:pPr>
        <w:ind w:left="3647" w:hanging="440"/>
      </w:pPr>
    </w:lvl>
    <w:lvl w:ilvl="6" w:tplc="0409000F" w:tentative="1">
      <w:start w:val="1"/>
      <w:numFmt w:val="decimal"/>
      <w:lvlText w:val="%7."/>
      <w:lvlJc w:val="left"/>
      <w:pPr>
        <w:ind w:left="4087" w:hanging="440"/>
      </w:pPr>
    </w:lvl>
    <w:lvl w:ilvl="7" w:tplc="04090017" w:tentative="1">
      <w:start w:val="1"/>
      <w:numFmt w:val="aiueoFullWidth"/>
      <w:lvlText w:val="(%8)"/>
      <w:lvlJc w:val="left"/>
      <w:pPr>
        <w:ind w:left="4527" w:hanging="440"/>
      </w:pPr>
    </w:lvl>
    <w:lvl w:ilvl="8" w:tplc="04090011" w:tentative="1">
      <w:start w:val="1"/>
      <w:numFmt w:val="decimalEnclosedCircle"/>
      <w:lvlText w:val="%9"/>
      <w:lvlJc w:val="left"/>
      <w:pPr>
        <w:ind w:left="4967" w:hanging="440"/>
      </w:pPr>
    </w:lvl>
  </w:abstractNum>
  <w:abstractNum w:abstractNumId="34" w15:restartNumberingAfterBreak="0">
    <w:nsid w:val="55B25C65"/>
    <w:multiLevelType w:val="hybridMultilevel"/>
    <w:tmpl w:val="9866055E"/>
    <w:lvl w:ilvl="0" w:tplc="15DC1BA6">
      <w:start w:val="1"/>
      <w:numFmt w:val="decimalEnclosedCircle"/>
      <w:lvlText w:val="%1"/>
      <w:lvlJc w:val="left"/>
      <w:pPr>
        <w:ind w:left="866" w:hanging="440"/>
      </w:pPr>
      <w:rPr>
        <w:rFonts w:hint="eastAsia"/>
        <w:color w:val="auto"/>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5" w15:restartNumberingAfterBreak="0">
    <w:nsid w:val="58767D41"/>
    <w:multiLevelType w:val="hybridMultilevel"/>
    <w:tmpl w:val="E16EECE8"/>
    <w:lvl w:ilvl="0" w:tplc="7F322C84">
      <w:start w:val="1"/>
      <w:numFmt w:val="decimal"/>
      <w:lvlText w:val="%1"/>
      <w:lvlJc w:val="left"/>
      <w:pPr>
        <w:ind w:left="1431" w:hanging="440"/>
      </w:pPr>
      <w:rPr>
        <w:rFonts w:hint="eastAsia"/>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36" w15:restartNumberingAfterBreak="0">
    <w:nsid w:val="58A278DD"/>
    <w:multiLevelType w:val="hybridMultilevel"/>
    <w:tmpl w:val="9F5041BC"/>
    <w:lvl w:ilvl="0" w:tplc="9662AB96">
      <w:start w:val="1"/>
      <w:numFmt w:val="decimal"/>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59571BAF"/>
    <w:multiLevelType w:val="multilevel"/>
    <w:tmpl w:val="1E68D9BE"/>
    <w:lvl w:ilvl="0">
      <w:start w:val="5"/>
      <w:numFmt w:val="decimal"/>
      <w:lvlText w:val="%1"/>
      <w:lvlJc w:val="left"/>
      <w:pPr>
        <w:ind w:left="1431" w:hanging="440"/>
      </w:pPr>
      <w:rPr>
        <w:rFonts w:hint="eastAsia"/>
      </w:rPr>
    </w:lvl>
    <w:lvl w:ilvl="1">
      <w:start w:val="1"/>
      <w:numFmt w:val="decimal"/>
      <w:isLgl/>
      <w:lvlText w:val="%1.%2"/>
      <w:lvlJc w:val="left"/>
      <w:pPr>
        <w:ind w:left="1561" w:hanging="57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071" w:hanging="1080"/>
      </w:pPr>
      <w:rPr>
        <w:rFonts w:hint="default"/>
      </w:rPr>
    </w:lvl>
    <w:lvl w:ilvl="6">
      <w:start w:val="1"/>
      <w:numFmt w:val="decimal"/>
      <w:isLgl/>
      <w:lvlText w:val="%1.%2.%3.%4.%5.%6.%7"/>
      <w:lvlJc w:val="left"/>
      <w:pPr>
        <w:ind w:left="2431" w:hanging="1440"/>
      </w:pPr>
      <w:rPr>
        <w:rFonts w:hint="default"/>
      </w:rPr>
    </w:lvl>
    <w:lvl w:ilvl="7">
      <w:start w:val="1"/>
      <w:numFmt w:val="decimal"/>
      <w:isLgl/>
      <w:lvlText w:val="%1.%2.%3.%4.%5.%6.%7.%8"/>
      <w:lvlJc w:val="left"/>
      <w:pPr>
        <w:ind w:left="2431" w:hanging="1440"/>
      </w:pPr>
      <w:rPr>
        <w:rFonts w:hint="default"/>
      </w:rPr>
    </w:lvl>
    <w:lvl w:ilvl="8">
      <w:start w:val="1"/>
      <w:numFmt w:val="decimal"/>
      <w:isLgl/>
      <w:lvlText w:val="%1.%2.%3.%4.%5.%6.%7.%8.%9"/>
      <w:lvlJc w:val="left"/>
      <w:pPr>
        <w:ind w:left="2791" w:hanging="1800"/>
      </w:pPr>
      <w:rPr>
        <w:rFonts w:hint="default"/>
      </w:rPr>
    </w:lvl>
  </w:abstractNum>
  <w:abstractNum w:abstractNumId="38" w15:restartNumberingAfterBreak="0">
    <w:nsid w:val="5FBC7934"/>
    <w:multiLevelType w:val="hybridMultilevel"/>
    <w:tmpl w:val="336650FC"/>
    <w:lvl w:ilvl="0" w:tplc="2A4C3290">
      <w:start w:val="1"/>
      <w:numFmt w:val="decimal"/>
      <w:lvlText w:val="%1"/>
      <w:lvlJc w:val="left"/>
      <w:pPr>
        <w:ind w:left="143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02A7487"/>
    <w:multiLevelType w:val="hybridMultilevel"/>
    <w:tmpl w:val="48BEFC42"/>
    <w:lvl w:ilvl="0" w:tplc="15DC1BA6">
      <w:start w:val="1"/>
      <w:numFmt w:val="decimalEnclosedCircle"/>
      <w:lvlText w:val="%1"/>
      <w:lvlJc w:val="left"/>
      <w:pPr>
        <w:ind w:left="920" w:hanging="440"/>
      </w:pPr>
      <w:rPr>
        <w:rFonts w:hint="eastAsia"/>
        <w:color w:val="auto"/>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0" w15:restartNumberingAfterBreak="0">
    <w:nsid w:val="645563E2"/>
    <w:multiLevelType w:val="hybridMultilevel"/>
    <w:tmpl w:val="3760A6F0"/>
    <w:lvl w:ilvl="0" w:tplc="15DC1BA6">
      <w:start w:val="1"/>
      <w:numFmt w:val="decimalEnclosedCircle"/>
      <w:lvlText w:val="%1"/>
      <w:lvlJc w:val="left"/>
      <w:pPr>
        <w:ind w:left="865" w:hanging="440"/>
      </w:pPr>
      <w:rPr>
        <w:rFonts w:hint="eastAsia"/>
        <w:color w:val="auto"/>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41" w15:restartNumberingAfterBreak="0">
    <w:nsid w:val="66B45840"/>
    <w:multiLevelType w:val="hybridMultilevel"/>
    <w:tmpl w:val="CB8654BE"/>
    <w:lvl w:ilvl="0" w:tplc="15DC1BA6">
      <w:start w:val="1"/>
      <w:numFmt w:val="decimalEnclosedCircle"/>
      <w:lvlText w:val="%1"/>
      <w:lvlJc w:val="left"/>
      <w:pPr>
        <w:ind w:left="864" w:hanging="440"/>
      </w:pPr>
      <w:rPr>
        <w:rFonts w:hint="eastAsia"/>
        <w:color w:val="auto"/>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66CA2337"/>
    <w:multiLevelType w:val="hybridMultilevel"/>
    <w:tmpl w:val="49D854F6"/>
    <w:lvl w:ilvl="0" w:tplc="9662AB96">
      <w:start w:val="1"/>
      <w:numFmt w:val="decimal"/>
      <w:lvlText w:val="%1)"/>
      <w:lvlJc w:val="left"/>
      <w:pPr>
        <w:ind w:left="1360" w:hanging="440"/>
      </w:pPr>
      <w:rPr>
        <w:rFonts w:hint="eastAsia"/>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43" w15:restartNumberingAfterBreak="0">
    <w:nsid w:val="6ABC7283"/>
    <w:multiLevelType w:val="hybridMultilevel"/>
    <w:tmpl w:val="DA70AF46"/>
    <w:lvl w:ilvl="0" w:tplc="9662AB96">
      <w:start w:val="1"/>
      <w:numFmt w:val="decimal"/>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4" w15:restartNumberingAfterBreak="0">
    <w:nsid w:val="727667D0"/>
    <w:multiLevelType w:val="hybridMultilevel"/>
    <w:tmpl w:val="A9161C52"/>
    <w:lvl w:ilvl="0" w:tplc="803E6CC4">
      <w:start w:val="1"/>
      <w:numFmt w:val="decimal"/>
      <w:lvlText w:val="(%1)"/>
      <w:lvlJc w:val="left"/>
      <w:pPr>
        <w:ind w:left="480" w:hanging="4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2F97CD9"/>
    <w:multiLevelType w:val="hybridMultilevel"/>
    <w:tmpl w:val="0810A668"/>
    <w:lvl w:ilvl="0" w:tplc="89E48B7C">
      <w:start w:val="1"/>
      <w:numFmt w:val="decimal"/>
      <w:lvlText w:val="%1."/>
      <w:lvlJc w:val="left"/>
      <w:pPr>
        <w:ind w:left="846" w:hanging="420"/>
      </w:pPr>
      <w:rPr>
        <w:rFonts w:hint="eastAsia"/>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6" w15:restartNumberingAfterBreak="0">
    <w:nsid w:val="73491A32"/>
    <w:multiLevelType w:val="hybridMultilevel"/>
    <w:tmpl w:val="FE2C9EA0"/>
    <w:lvl w:ilvl="0" w:tplc="7F322C84">
      <w:start w:val="1"/>
      <w:numFmt w:val="decimal"/>
      <w:lvlText w:val="%1"/>
      <w:lvlJc w:val="left"/>
      <w:pPr>
        <w:ind w:left="920" w:hanging="440"/>
      </w:pPr>
      <w:rPr>
        <w:rFonts w:hint="eastAsia"/>
        <w:color w:val="auto"/>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47" w15:restartNumberingAfterBreak="0">
    <w:nsid w:val="7353188C"/>
    <w:multiLevelType w:val="hybridMultilevel"/>
    <w:tmpl w:val="14BE1D40"/>
    <w:lvl w:ilvl="0" w:tplc="7F322C84">
      <w:start w:val="1"/>
      <w:numFmt w:val="decimal"/>
      <w:lvlText w:val="%1"/>
      <w:lvlJc w:val="left"/>
      <w:pPr>
        <w:ind w:left="920" w:hanging="440"/>
      </w:pPr>
      <w:rPr>
        <w:rFonts w:hint="eastAsia"/>
        <w:color w:val="auto"/>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48" w15:restartNumberingAfterBreak="0">
    <w:nsid w:val="7BD31E95"/>
    <w:multiLevelType w:val="hybridMultilevel"/>
    <w:tmpl w:val="F9FCC848"/>
    <w:lvl w:ilvl="0" w:tplc="15DC1BA6">
      <w:start w:val="1"/>
      <w:numFmt w:val="decimalEnclosedCircle"/>
      <w:lvlText w:val="%1"/>
      <w:lvlJc w:val="left"/>
      <w:pPr>
        <w:ind w:left="865" w:hanging="440"/>
      </w:pPr>
      <w:rPr>
        <w:rFonts w:hint="eastAsia"/>
        <w:color w:val="auto"/>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49" w15:restartNumberingAfterBreak="0">
    <w:nsid w:val="7C757B25"/>
    <w:multiLevelType w:val="hybridMultilevel"/>
    <w:tmpl w:val="251C0008"/>
    <w:lvl w:ilvl="0" w:tplc="9662AB96">
      <w:start w:val="1"/>
      <w:numFmt w:val="decimal"/>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1424761472">
    <w:abstractNumId w:val="12"/>
  </w:num>
  <w:num w:numId="2" w16cid:durableId="126163302">
    <w:abstractNumId w:val="1"/>
  </w:num>
  <w:num w:numId="3" w16cid:durableId="65346764">
    <w:abstractNumId w:val="30"/>
  </w:num>
  <w:num w:numId="4" w16cid:durableId="236672693">
    <w:abstractNumId w:val="24"/>
  </w:num>
  <w:num w:numId="5" w16cid:durableId="1654917912">
    <w:abstractNumId w:val="45"/>
  </w:num>
  <w:num w:numId="6" w16cid:durableId="753017793">
    <w:abstractNumId w:val="31"/>
  </w:num>
  <w:num w:numId="7" w16cid:durableId="1970430546">
    <w:abstractNumId w:val="16"/>
  </w:num>
  <w:num w:numId="8" w16cid:durableId="1785533902">
    <w:abstractNumId w:val="15"/>
  </w:num>
  <w:num w:numId="9" w16cid:durableId="745154391">
    <w:abstractNumId w:val="39"/>
  </w:num>
  <w:num w:numId="10" w16cid:durableId="599722455">
    <w:abstractNumId w:val="11"/>
  </w:num>
  <w:num w:numId="11" w16cid:durableId="818350927">
    <w:abstractNumId w:val="46"/>
  </w:num>
  <w:num w:numId="12" w16cid:durableId="1724985460">
    <w:abstractNumId w:val="47"/>
  </w:num>
  <w:num w:numId="13" w16cid:durableId="1031762970">
    <w:abstractNumId w:val="28"/>
  </w:num>
  <w:num w:numId="14" w16cid:durableId="1301686185">
    <w:abstractNumId w:val="14"/>
  </w:num>
  <w:num w:numId="15" w16cid:durableId="2110194042">
    <w:abstractNumId w:val="36"/>
  </w:num>
  <w:num w:numId="16" w16cid:durableId="1813059754">
    <w:abstractNumId w:val="34"/>
  </w:num>
  <w:num w:numId="17" w16cid:durableId="2108504526">
    <w:abstractNumId w:val="27"/>
  </w:num>
  <w:num w:numId="18" w16cid:durableId="718823462">
    <w:abstractNumId w:val="40"/>
  </w:num>
  <w:num w:numId="19" w16cid:durableId="1504471536">
    <w:abstractNumId w:val="48"/>
  </w:num>
  <w:num w:numId="20" w16cid:durableId="136844372">
    <w:abstractNumId w:val="2"/>
  </w:num>
  <w:num w:numId="21" w16cid:durableId="391927030">
    <w:abstractNumId w:val="19"/>
  </w:num>
  <w:num w:numId="22" w16cid:durableId="1230648058">
    <w:abstractNumId w:val="33"/>
  </w:num>
  <w:num w:numId="23" w16cid:durableId="1575628674">
    <w:abstractNumId w:val="35"/>
  </w:num>
  <w:num w:numId="24" w16cid:durableId="352611740">
    <w:abstractNumId w:val="25"/>
  </w:num>
  <w:num w:numId="25" w16cid:durableId="622272063">
    <w:abstractNumId w:val="10"/>
  </w:num>
  <w:num w:numId="26" w16cid:durableId="1712530297">
    <w:abstractNumId w:val="8"/>
  </w:num>
  <w:num w:numId="27" w16cid:durableId="58213110">
    <w:abstractNumId w:val="13"/>
  </w:num>
  <w:num w:numId="28" w16cid:durableId="1275331705">
    <w:abstractNumId w:val="23"/>
  </w:num>
  <w:num w:numId="29" w16cid:durableId="94786966">
    <w:abstractNumId w:val="7"/>
  </w:num>
  <w:num w:numId="30" w16cid:durableId="2128113324">
    <w:abstractNumId w:val="6"/>
  </w:num>
  <w:num w:numId="31" w16cid:durableId="179861209">
    <w:abstractNumId w:val="22"/>
  </w:num>
  <w:num w:numId="32" w16cid:durableId="972708031">
    <w:abstractNumId w:val="32"/>
  </w:num>
  <w:num w:numId="33" w16cid:durableId="1430390316">
    <w:abstractNumId w:val="0"/>
  </w:num>
  <w:num w:numId="34" w16cid:durableId="1323268712">
    <w:abstractNumId w:val="17"/>
  </w:num>
  <w:num w:numId="35" w16cid:durableId="824323903">
    <w:abstractNumId w:val="18"/>
  </w:num>
  <w:num w:numId="36" w16cid:durableId="1559854373">
    <w:abstractNumId w:val="26"/>
  </w:num>
  <w:num w:numId="37" w16cid:durableId="282998911">
    <w:abstractNumId w:val="9"/>
  </w:num>
  <w:num w:numId="38" w16cid:durableId="1073894017">
    <w:abstractNumId w:val="37"/>
  </w:num>
  <w:num w:numId="39" w16cid:durableId="251552880">
    <w:abstractNumId w:val="41"/>
  </w:num>
  <w:num w:numId="40" w16cid:durableId="566189559">
    <w:abstractNumId w:val="3"/>
  </w:num>
  <w:num w:numId="41" w16cid:durableId="473108143">
    <w:abstractNumId w:val="5"/>
  </w:num>
  <w:num w:numId="42" w16cid:durableId="295723377">
    <w:abstractNumId w:val="49"/>
  </w:num>
  <w:num w:numId="43" w16cid:durableId="1870602606">
    <w:abstractNumId w:val="20"/>
  </w:num>
  <w:num w:numId="44" w16cid:durableId="1036783328">
    <w:abstractNumId w:val="43"/>
  </w:num>
  <w:num w:numId="45" w16cid:durableId="881088547">
    <w:abstractNumId w:val="4"/>
  </w:num>
  <w:num w:numId="46" w16cid:durableId="521477773">
    <w:abstractNumId w:val="21"/>
  </w:num>
  <w:num w:numId="47" w16cid:durableId="2027515592">
    <w:abstractNumId w:val="29"/>
  </w:num>
  <w:num w:numId="48" w16cid:durableId="431047506">
    <w:abstractNumId w:val="42"/>
  </w:num>
  <w:num w:numId="49" w16cid:durableId="219050477">
    <w:abstractNumId w:val="38"/>
  </w:num>
  <w:num w:numId="50" w16cid:durableId="183137083">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44"/>
    <w:rsid w:val="0000056D"/>
    <w:rsid w:val="00001BB8"/>
    <w:rsid w:val="00001FCD"/>
    <w:rsid w:val="00005597"/>
    <w:rsid w:val="000069A7"/>
    <w:rsid w:val="000119E1"/>
    <w:rsid w:val="00012498"/>
    <w:rsid w:val="00014DD9"/>
    <w:rsid w:val="00015642"/>
    <w:rsid w:val="0001628D"/>
    <w:rsid w:val="00016A32"/>
    <w:rsid w:val="0002006A"/>
    <w:rsid w:val="00022C7A"/>
    <w:rsid w:val="000253E5"/>
    <w:rsid w:val="00026D07"/>
    <w:rsid w:val="00027455"/>
    <w:rsid w:val="00027DE5"/>
    <w:rsid w:val="0003144E"/>
    <w:rsid w:val="00031B29"/>
    <w:rsid w:val="00035491"/>
    <w:rsid w:val="000376E9"/>
    <w:rsid w:val="00040151"/>
    <w:rsid w:val="00041392"/>
    <w:rsid w:val="000423F1"/>
    <w:rsid w:val="0004251B"/>
    <w:rsid w:val="000454E2"/>
    <w:rsid w:val="0005025C"/>
    <w:rsid w:val="000513D9"/>
    <w:rsid w:val="000520F3"/>
    <w:rsid w:val="0005324C"/>
    <w:rsid w:val="00053CC0"/>
    <w:rsid w:val="000556DB"/>
    <w:rsid w:val="000602DC"/>
    <w:rsid w:val="00060867"/>
    <w:rsid w:val="000610EA"/>
    <w:rsid w:val="00062681"/>
    <w:rsid w:val="000627CC"/>
    <w:rsid w:val="00064D6F"/>
    <w:rsid w:val="00064EDA"/>
    <w:rsid w:val="00066206"/>
    <w:rsid w:val="000663B0"/>
    <w:rsid w:val="000664C3"/>
    <w:rsid w:val="00066CD3"/>
    <w:rsid w:val="000670D6"/>
    <w:rsid w:val="0006750E"/>
    <w:rsid w:val="00067A0D"/>
    <w:rsid w:val="00074C53"/>
    <w:rsid w:val="0007733C"/>
    <w:rsid w:val="00077615"/>
    <w:rsid w:val="00083700"/>
    <w:rsid w:val="00085CB8"/>
    <w:rsid w:val="00086A75"/>
    <w:rsid w:val="0009169E"/>
    <w:rsid w:val="00091D13"/>
    <w:rsid w:val="00092CFD"/>
    <w:rsid w:val="00092F98"/>
    <w:rsid w:val="00094365"/>
    <w:rsid w:val="0009544A"/>
    <w:rsid w:val="000959F4"/>
    <w:rsid w:val="000960FE"/>
    <w:rsid w:val="000A01F5"/>
    <w:rsid w:val="000A1A99"/>
    <w:rsid w:val="000A1FE6"/>
    <w:rsid w:val="000A6FFD"/>
    <w:rsid w:val="000B0725"/>
    <w:rsid w:val="000B1BB5"/>
    <w:rsid w:val="000B1E09"/>
    <w:rsid w:val="000B3CD3"/>
    <w:rsid w:val="000B4008"/>
    <w:rsid w:val="000B4D0B"/>
    <w:rsid w:val="000B5B5D"/>
    <w:rsid w:val="000B5F8C"/>
    <w:rsid w:val="000C2F5D"/>
    <w:rsid w:val="000C347A"/>
    <w:rsid w:val="000C36DE"/>
    <w:rsid w:val="000C3B03"/>
    <w:rsid w:val="000C3E35"/>
    <w:rsid w:val="000C5D64"/>
    <w:rsid w:val="000C64B6"/>
    <w:rsid w:val="000C6800"/>
    <w:rsid w:val="000C7177"/>
    <w:rsid w:val="000D0445"/>
    <w:rsid w:val="000D2842"/>
    <w:rsid w:val="000D3A34"/>
    <w:rsid w:val="000D631A"/>
    <w:rsid w:val="000D7F3E"/>
    <w:rsid w:val="000D7F49"/>
    <w:rsid w:val="000D7FE0"/>
    <w:rsid w:val="000E09D3"/>
    <w:rsid w:val="000E3252"/>
    <w:rsid w:val="000E55FB"/>
    <w:rsid w:val="000E70EC"/>
    <w:rsid w:val="000F06C8"/>
    <w:rsid w:val="000F2E71"/>
    <w:rsid w:val="000F3D09"/>
    <w:rsid w:val="000F4AD0"/>
    <w:rsid w:val="000F4EB6"/>
    <w:rsid w:val="000F60A6"/>
    <w:rsid w:val="000F621F"/>
    <w:rsid w:val="000F6CBA"/>
    <w:rsid w:val="0010229D"/>
    <w:rsid w:val="00102640"/>
    <w:rsid w:val="0010382A"/>
    <w:rsid w:val="0010469F"/>
    <w:rsid w:val="00105D62"/>
    <w:rsid w:val="001114DB"/>
    <w:rsid w:val="00111FDD"/>
    <w:rsid w:val="0011208B"/>
    <w:rsid w:val="00113445"/>
    <w:rsid w:val="00114AD4"/>
    <w:rsid w:val="0011544B"/>
    <w:rsid w:val="00116244"/>
    <w:rsid w:val="00117772"/>
    <w:rsid w:val="0012007B"/>
    <w:rsid w:val="001206DF"/>
    <w:rsid w:val="00122036"/>
    <w:rsid w:val="00122082"/>
    <w:rsid w:val="0012241B"/>
    <w:rsid w:val="001239C7"/>
    <w:rsid w:val="00124426"/>
    <w:rsid w:val="00126C8D"/>
    <w:rsid w:val="001319DA"/>
    <w:rsid w:val="00131A1B"/>
    <w:rsid w:val="00134A56"/>
    <w:rsid w:val="00134CCF"/>
    <w:rsid w:val="0013578A"/>
    <w:rsid w:val="001367FE"/>
    <w:rsid w:val="00137A8E"/>
    <w:rsid w:val="0014219A"/>
    <w:rsid w:val="001429F9"/>
    <w:rsid w:val="00143DF1"/>
    <w:rsid w:val="00143EC7"/>
    <w:rsid w:val="00144E34"/>
    <w:rsid w:val="00147A77"/>
    <w:rsid w:val="00150015"/>
    <w:rsid w:val="00150415"/>
    <w:rsid w:val="00150976"/>
    <w:rsid w:val="00151B97"/>
    <w:rsid w:val="00152439"/>
    <w:rsid w:val="001532E8"/>
    <w:rsid w:val="001537BE"/>
    <w:rsid w:val="00156AD2"/>
    <w:rsid w:val="00157E81"/>
    <w:rsid w:val="00160170"/>
    <w:rsid w:val="00161640"/>
    <w:rsid w:val="0016170D"/>
    <w:rsid w:val="00162942"/>
    <w:rsid w:val="00172ABD"/>
    <w:rsid w:val="00175CB5"/>
    <w:rsid w:val="001770F3"/>
    <w:rsid w:val="00177896"/>
    <w:rsid w:val="0018049E"/>
    <w:rsid w:val="0018114E"/>
    <w:rsid w:val="00181DBE"/>
    <w:rsid w:val="00182235"/>
    <w:rsid w:val="00182983"/>
    <w:rsid w:val="00182E6F"/>
    <w:rsid w:val="001836D2"/>
    <w:rsid w:val="00183A6B"/>
    <w:rsid w:val="00187A88"/>
    <w:rsid w:val="00194D80"/>
    <w:rsid w:val="0019504B"/>
    <w:rsid w:val="00195FDB"/>
    <w:rsid w:val="001964C9"/>
    <w:rsid w:val="001A5060"/>
    <w:rsid w:val="001A59CB"/>
    <w:rsid w:val="001A6F09"/>
    <w:rsid w:val="001A7A42"/>
    <w:rsid w:val="001B0DEE"/>
    <w:rsid w:val="001B16A9"/>
    <w:rsid w:val="001B33CC"/>
    <w:rsid w:val="001B3F07"/>
    <w:rsid w:val="001C1086"/>
    <w:rsid w:val="001C2EBF"/>
    <w:rsid w:val="001C4A5E"/>
    <w:rsid w:val="001C5788"/>
    <w:rsid w:val="001D1505"/>
    <w:rsid w:val="001D3AB9"/>
    <w:rsid w:val="001D416A"/>
    <w:rsid w:val="001D459A"/>
    <w:rsid w:val="001D532E"/>
    <w:rsid w:val="001D553C"/>
    <w:rsid w:val="001E1155"/>
    <w:rsid w:val="001E13F6"/>
    <w:rsid w:val="001E1704"/>
    <w:rsid w:val="001E25DD"/>
    <w:rsid w:val="001E3281"/>
    <w:rsid w:val="001E3DC3"/>
    <w:rsid w:val="001E4FB2"/>
    <w:rsid w:val="001E6588"/>
    <w:rsid w:val="001F0E4D"/>
    <w:rsid w:val="001F1545"/>
    <w:rsid w:val="001F32FB"/>
    <w:rsid w:val="001F4893"/>
    <w:rsid w:val="001F7F43"/>
    <w:rsid w:val="00200297"/>
    <w:rsid w:val="00203288"/>
    <w:rsid w:val="002032BB"/>
    <w:rsid w:val="0020480D"/>
    <w:rsid w:val="00205A8A"/>
    <w:rsid w:val="00205FE1"/>
    <w:rsid w:val="00207D58"/>
    <w:rsid w:val="00211DD0"/>
    <w:rsid w:val="002167ED"/>
    <w:rsid w:val="00216B50"/>
    <w:rsid w:val="002172A1"/>
    <w:rsid w:val="00217365"/>
    <w:rsid w:val="00222D88"/>
    <w:rsid w:val="002241F5"/>
    <w:rsid w:val="0022511A"/>
    <w:rsid w:val="00225B1C"/>
    <w:rsid w:val="00226836"/>
    <w:rsid w:val="00226D5A"/>
    <w:rsid w:val="00227431"/>
    <w:rsid w:val="002302EB"/>
    <w:rsid w:val="00231D71"/>
    <w:rsid w:val="002335A1"/>
    <w:rsid w:val="00233BB9"/>
    <w:rsid w:val="00234047"/>
    <w:rsid w:val="0023416E"/>
    <w:rsid w:val="0023446F"/>
    <w:rsid w:val="0023461B"/>
    <w:rsid w:val="00237B89"/>
    <w:rsid w:val="00241D90"/>
    <w:rsid w:val="00242046"/>
    <w:rsid w:val="002427CD"/>
    <w:rsid w:val="0024351D"/>
    <w:rsid w:val="00244DB2"/>
    <w:rsid w:val="0024567C"/>
    <w:rsid w:val="00247896"/>
    <w:rsid w:val="00247EA2"/>
    <w:rsid w:val="00250807"/>
    <w:rsid w:val="00250A78"/>
    <w:rsid w:val="002520CD"/>
    <w:rsid w:val="00252156"/>
    <w:rsid w:val="00255FCF"/>
    <w:rsid w:val="00256CDC"/>
    <w:rsid w:val="00260C19"/>
    <w:rsid w:val="00262EFB"/>
    <w:rsid w:val="00263045"/>
    <w:rsid w:val="00263815"/>
    <w:rsid w:val="0027052C"/>
    <w:rsid w:val="0027059E"/>
    <w:rsid w:val="00270AEE"/>
    <w:rsid w:val="00273D5A"/>
    <w:rsid w:val="002747E2"/>
    <w:rsid w:val="002754F2"/>
    <w:rsid w:val="00282FC1"/>
    <w:rsid w:val="00284AB9"/>
    <w:rsid w:val="00285546"/>
    <w:rsid w:val="00285FA3"/>
    <w:rsid w:val="002875E3"/>
    <w:rsid w:val="00287C17"/>
    <w:rsid w:val="00291C0C"/>
    <w:rsid w:val="00294862"/>
    <w:rsid w:val="00294CEA"/>
    <w:rsid w:val="002959CF"/>
    <w:rsid w:val="002A2837"/>
    <w:rsid w:val="002A43AD"/>
    <w:rsid w:val="002A5425"/>
    <w:rsid w:val="002A6F18"/>
    <w:rsid w:val="002A7664"/>
    <w:rsid w:val="002B0018"/>
    <w:rsid w:val="002B0661"/>
    <w:rsid w:val="002B522A"/>
    <w:rsid w:val="002B646A"/>
    <w:rsid w:val="002B72E7"/>
    <w:rsid w:val="002C1B1C"/>
    <w:rsid w:val="002C242B"/>
    <w:rsid w:val="002D0074"/>
    <w:rsid w:val="002D0517"/>
    <w:rsid w:val="002D15E9"/>
    <w:rsid w:val="002D4464"/>
    <w:rsid w:val="002D6061"/>
    <w:rsid w:val="002D70E6"/>
    <w:rsid w:val="002E1415"/>
    <w:rsid w:val="002E37F0"/>
    <w:rsid w:val="002E39D8"/>
    <w:rsid w:val="002E5167"/>
    <w:rsid w:val="002E63C1"/>
    <w:rsid w:val="002F0AA6"/>
    <w:rsid w:val="00301E52"/>
    <w:rsid w:val="0030312D"/>
    <w:rsid w:val="00303B86"/>
    <w:rsid w:val="0030431C"/>
    <w:rsid w:val="00304D0D"/>
    <w:rsid w:val="00307181"/>
    <w:rsid w:val="00307E7A"/>
    <w:rsid w:val="003100D1"/>
    <w:rsid w:val="003111A6"/>
    <w:rsid w:val="00312F49"/>
    <w:rsid w:val="0031747F"/>
    <w:rsid w:val="0032110B"/>
    <w:rsid w:val="003252DF"/>
    <w:rsid w:val="003274BA"/>
    <w:rsid w:val="00327C11"/>
    <w:rsid w:val="00327F7E"/>
    <w:rsid w:val="00332D5F"/>
    <w:rsid w:val="003366BA"/>
    <w:rsid w:val="00336871"/>
    <w:rsid w:val="0034201D"/>
    <w:rsid w:val="00343CAF"/>
    <w:rsid w:val="00345F41"/>
    <w:rsid w:val="0035269B"/>
    <w:rsid w:val="003537B8"/>
    <w:rsid w:val="00353D00"/>
    <w:rsid w:val="0035583A"/>
    <w:rsid w:val="00356BDE"/>
    <w:rsid w:val="00356E2D"/>
    <w:rsid w:val="00357BFB"/>
    <w:rsid w:val="0036209B"/>
    <w:rsid w:val="003631F6"/>
    <w:rsid w:val="00364E54"/>
    <w:rsid w:val="00365138"/>
    <w:rsid w:val="00365516"/>
    <w:rsid w:val="00366003"/>
    <w:rsid w:val="003660D1"/>
    <w:rsid w:val="00370B12"/>
    <w:rsid w:val="00373015"/>
    <w:rsid w:val="00373DB8"/>
    <w:rsid w:val="0037504A"/>
    <w:rsid w:val="00375E00"/>
    <w:rsid w:val="00380993"/>
    <w:rsid w:val="00382E9F"/>
    <w:rsid w:val="00383AB7"/>
    <w:rsid w:val="003870FE"/>
    <w:rsid w:val="003904D5"/>
    <w:rsid w:val="003918A6"/>
    <w:rsid w:val="003939E8"/>
    <w:rsid w:val="0039477F"/>
    <w:rsid w:val="003A0C0D"/>
    <w:rsid w:val="003A1FA5"/>
    <w:rsid w:val="003A2216"/>
    <w:rsid w:val="003A2E84"/>
    <w:rsid w:val="003A4CA2"/>
    <w:rsid w:val="003A4E2D"/>
    <w:rsid w:val="003A4F5E"/>
    <w:rsid w:val="003B12F2"/>
    <w:rsid w:val="003B3B89"/>
    <w:rsid w:val="003C4299"/>
    <w:rsid w:val="003C4DE8"/>
    <w:rsid w:val="003C6A5A"/>
    <w:rsid w:val="003C7323"/>
    <w:rsid w:val="003C7E08"/>
    <w:rsid w:val="003D1C45"/>
    <w:rsid w:val="003D2344"/>
    <w:rsid w:val="003D3D94"/>
    <w:rsid w:val="003D4181"/>
    <w:rsid w:val="003E18FF"/>
    <w:rsid w:val="003E5452"/>
    <w:rsid w:val="003E55AE"/>
    <w:rsid w:val="003F07F6"/>
    <w:rsid w:val="003F17E6"/>
    <w:rsid w:val="003F2D97"/>
    <w:rsid w:val="003F3782"/>
    <w:rsid w:val="003F3982"/>
    <w:rsid w:val="003F39D9"/>
    <w:rsid w:val="003F3C93"/>
    <w:rsid w:val="003F523C"/>
    <w:rsid w:val="003F5D1D"/>
    <w:rsid w:val="00400433"/>
    <w:rsid w:val="00400CEC"/>
    <w:rsid w:val="00401194"/>
    <w:rsid w:val="0040230E"/>
    <w:rsid w:val="004043C7"/>
    <w:rsid w:val="0040466A"/>
    <w:rsid w:val="00404A03"/>
    <w:rsid w:val="00411201"/>
    <w:rsid w:val="0041128F"/>
    <w:rsid w:val="00411D57"/>
    <w:rsid w:val="00412819"/>
    <w:rsid w:val="00412B23"/>
    <w:rsid w:val="004130C6"/>
    <w:rsid w:val="004132C3"/>
    <w:rsid w:val="00413422"/>
    <w:rsid w:val="004203FA"/>
    <w:rsid w:val="0042105C"/>
    <w:rsid w:val="00424361"/>
    <w:rsid w:val="00424BE1"/>
    <w:rsid w:val="00425855"/>
    <w:rsid w:val="00425E1B"/>
    <w:rsid w:val="0042603D"/>
    <w:rsid w:val="00426389"/>
    <w:rsid w:val="00426F4A"/>
    <w:rsid w:val="00430156"/>
    <w:rsid w:val="0043212C"/>
    <w:rsid w:val="004325C3"/>
    <w:rsid w:val="00432EB1"/>
    <w:rsid w:val="00433BD3"/>
    <w:rsid w:val="00435410"/>
    <w:rsid w:val="00435D3F"/>
    <w:rsid w:val="00435F3E"/>
    <w:rsid w:val="00441007"/>
    <w:rsid w:val="00441B46"/>
    <w:rsid w:val="00442C43"/>
    <w:rsid w:val="00442FDD"/>
    <w:rsid w:val="00443655"/>
    <w:rsid w:val="004440C7"/>
    <w:rsid w:val="004440D6"/>
    <w:rsid w:val="004465C1"/>
    <w:rsid w:val="00447ECB"/>
    <w:rsid w:val="004501C7"/>
    <w:rsid w:val="00450D25"/>
    <w:rsid w:val="004529E1"/>
    <w:rsid w:val="0045316E"/>
    <w:rsid w:val="004538AF"/>
    <w:rsid w:val="00453B5B"/>
    <w:rsid w:val="004555CD"/>
    <w:rsid w:val="00457BE6"/>
    <w:rsid w:val="00461BF1"/>
    <w:rsid w:val="00463876"/>
    <w:rsid w:val="004649DC"/>
    <w:rsid w:val="004651B7"/>
    <w:rsid w:val="0046675F"/>
    <w:rsid w:val="00466801"/>
    <w:rsid w:val="004725CC"/>
    <w:rsid w:val="0047384E"/>
    <w:rsid w:val="00473C0E"/>
    <w:rsid w:val="00474ED9"/>
    <w:rsid w:val="004772D4"/>
    <w:rsid w:val="004822CC"/>
    <w:rsid w:val="00482FA3"/>
    <w:rsid w:val="00484196"/>
    <w:rsid w:val="0048481A"/>
    <w:rsid w:val="00490F6E"/>
    <w:rsid w:val="00491894"/>
    <w:rsid w:val="00491CA0"/>
    <w:rsid w:val="00492A5A"/>
    <w:rsid w:val="00493E4D"/>
    <w:rsid w:val="00494941"/>
    <w:rsid w:val="004954D0"/>
    <w:rsid w:val="00497A14"/>
    <w:rsid w:val="00497A8A"/>
    <w:rsid w:val="004A1132"/>
    <w:rsid w:val="004A21BE"/>
    <w:rsid w:val="004A2351"/>
    <w:rsid w:val="004A39DE"/>
    <w:rsid w:val="004A47D8"/>
    <w:rsid w:val="004A60CC"/>
    <w:rsid w:val="004B2309"/>
    <w:rsid w:val="004B29BF"/>
    <w:rsid w:val="004B4C6F"/>
    <w:rsid w:val="004B7B44"/>
    <w:rsid w:val="004C0263"/>
    <w:rsid w:val="004C34FC"/>
    <w:rsid w:val="004C356E"/>
    <w:rsid w:val="004C55C5"/>
    <w:rsid w:val="004C5F0E"/>
    <w:rsid w:val="004C7570"/>
    <w:rsid w:val="004D083C"/>
    <w:rsid w:val="004D16E4"/>
    <w:rsid w:val="004D2C25"/>
    <w:rsid w:val="004D2D07"/>
    <w:rsid w:val="004D3AE1"/>
    <w:rsid w:val="004D40BB"/>
    <w:rsid w:val="004D5380"/>
    <w:rsid w:val="004D5F03"/>
    <w:rsid w:val="004D6F8A"/>
    <w:rsid w:val="004D724B"/>
    <w:rsid w:val="004E5E1E"/>
    <w:rsid w:val="004E6F98"/>
    <w:rsid w:val="004E7AF3"/>
    <w:rsid w:val="004F0C85"/>
    <w:rsid w:val="004F0F5C"/>
    <w:rsid w:val="004F33C6"/>
    <w:rsid w:val="004F4B4C"/>
    <w:rsid w:val="00501515"/>
    <w:rsid w:val="0050157E"/>
    <w:rsid w:val="00501BE9"/>
    <w:rsid w:val="00502AE3"/>
    <w:rsid w:val="0050571A"/>
    <w:rsid w:val="005065FC"/>
    <w:rsid w:val="0050692A"/>
    <w:rsid w:val="00510F5C"/>
    <w:rsid w:val="00511CAE"/>
    <w:rsid w:val="00513856"/>
    <w:rsid w:val="00513EDA"/>
    <w:rsid w:val="00517A0C"/>
    <w:rsid w:val="0052010E"/>
    <w:rsid w:val="005226DE"/>
    <w:rsid w:val="00522F87"/>
    <w:rsid w:val="00525B45"/>
    <w:rsid w:val="00526BF2"/>
    <w:rsid w:val="005308D3"/>
    <w:rsid w:val="00530EA5"/>
    <w:rsid w:val="00531AC5"/>
    <w:rsid w:val="00531AFD"/>
    <w:rsid w:val="00533C48"/>
    <w:rsid w:val="00534156"/>
    <w:rsid w:val="00536225"/>
    <w:rsid w:val="005368B9"/>
    <w:rsid w:val="00540BC9"/>
    <w:rsid w:val="0054182A"/>
    <w:rsid w:val="00541C62"/>
    <w:rsid w:val="0054246F"/>
    <w:rsid w:val="00542C67"/>
    <w:rsid w:val="00543505"/>
    <w:rsid w:val="005446F8"/>
    <w:rsid w:val="00545457"/>
    <w:rsid w:val="0054554B"/>
    <w:rsid w:val="00547C1C"/>
    <w:rsid w:val="00550127"/>
    <w:rsid w:val="00551058"/>
    <w:rsid w:val="00551270"/>
    <w:rsid w:val="005523D2"/>
    <w:rsid w:val="005526FE"/>
    <w:rsid w:val="005533EC"/>
    <w:rsid w:val="005552D1"/>
    <w:rsid w:val="00556681"/>
    <w:rsid w:val="0056161B"/>
    <w:rsid w:val="00561F2F"/>
    <w:rsid w:val="00563DD4"/>
    <w:rsid w:val="00563FED"/>
    <w:rsid w:val="00564845"/>
    <w:rsid w:val="005648A5"/>
    <w:rsid w:val="00565C53"/>
    <w:rsid w:val="00566BB0"/>
    <w:rsid w:val="00567825"/>
    <w:rsid w:val="005716AA"/>
    <w:rsid w:val="005720FA"/>
    <w:rsid w:val="0057249A"/>
    <w:rsid w:val="0057304C"/>
    <w:rsid w:val="005734D3"/>
    <w:rsid w:val="00574BDE"/>
    <w:rsid w:val="00574D09"/>
    <w:rsid w:val="00577198"/>
    <w:rsid w:val="00580B4D"/>
    <w:rsid w:val="00581415"/>
    <w:rsid w:val="00582B6D"/>
    <w:rsid w:val="00583D99"/>
    <w:rsid w:val="00585F52"/>
    <w:rsid w:val="00586884"/>
    <w:rsid w:val="00586A75"/>
    <w:rsid w:val="00587071"/>
    <w:rsid w:val="00590DBA"/>
    <w:rsid w:val="00590E4B"/>
    <w:rsid w:val="0059595D"/>
    <w:rsid w:val="00596507"/>
    <w:rsid w:val="0059671F"/>
    <w:rsid w:val="00597764"/>
    <w:rsid w:val="005A13F5"/>
    <w:rsid w:val="005A284A"/>
    <w:rsid w:val="005A60F9"/>
    <w:rsid w:val="005A627C"/>
    <w:rsid w:val="005A6CC6"/>
    <w:rsid w:val="005B09B8"/>
    <w:rsid w:val="005B238B"/>
    <w:rsid w:val="005B26C2"/>
    <w:rsid w:val="005B37FC"/>
    <w:rsid w:val="005B384F"/>
    <w:rsid w:val="005B5A57"/>
    <w:rsid w:val="005B5DF8"/>
    <w:rsid w:val="005B65F5"/>
    <w:rsid w:val="005B733C"/>
    <w:rsid w:val="005B74AF"/>
    <w:rsid w:val="005C165E"/>
    <w:rsid w:val="005C1DF2"/>
    <w:rsid w:val="005C248D"/>
    <w:rsid w:val="005C2CBB"/>
    <w:rsid w:val="005C5EA1"/>
    <w:rsid w:val="005D0AB4"/>
    <w:rsid w:val="005D4297"/>
    <w:rsid w:val="005D4FCC"/>
    <w:rsid w:val="005D69EE"/>
    <w:rsid w:val="005E3E2F"/>
    <w:rsid w:val="005E4815"/>
    <w:rsid w:val="005E4873"/>
    <w:rsid w:val="005E4CCE"/>
    <w:rsid w:val="005E65EB"/>
    <w:rsid w:val="005E7415"/>
    <w:rsid w:val="005F04E3"/>
    <w:rsid w:val="005F168F"/>
    <w:rsid w:val="005F3BA9"/>
    <w:rsid w:val="005F519C"/>
    <w:rsid w:val="005F5620"/>
    <w:rsid w:val="005F57B7"/>
    <w:rsid w:val="005F5965"/>
    <w:rsid w:val="005F60F0"/>
    <w:rsid w:val="005F6675"/>
    <w:rsid w:val="005F6A76"/>
    <w:rsid w:val="00602217"/>
    <w:rsid w:val="006037B7"/>
    <w:rsid w:val="006041D6"/>
    <w:rsid w:val="00604A4A"/>
    <w:rsid w:val="00616BAB"/>
    <w:rsid w:val="00622039"/>
    <w:rsid w:val="00622685"/>
    <w:rsid w:val="00622829"/>
    <w:rsid w:val="00622BDE"/>
    <w:rsid w:val="006233A0"/>
    <w:rsid w:val="00624C3F"/>
    <w:rsid w:val="00625F25"/>
    <w:rsid w:val="00626FB1"/>
    <w:rsid w:val="00631114"/>
    <w:rsid w:val="00632256"/>
    <w:rsid w:val="006332F0"/>
    <w:rsid w:val="00633F10"/>
    <w:rsid w:val="006352D0"/>
    <w:rsid w:val="006359C7"/>
    <w:rsid w:val="00636263"/>
    <w:rsid w:val="0063635E"/>
    <w:rsid w:val="00637E7D"/>
    <w:rsid w:val="00640803"/>
    <w:rsid w:val="00641AFD"/>
    <w:rsid w:val="00641DBB"/>
    <w:rsid w:val="006421DB"/>
    <w:rsid w:val="0064321F"/>
    <w:rsid w:val="00645682"/>
    <w:rsid w:val="0064733C"/>
    <w:rsid w:val="006479F0"/>
    <w:rsid w:val="00647B34"/>
    <w:rsid w:val="00647C72"/>
    <w:rsid w:val="00652A53"/>
    <w:rsid w:val="006567DE"/>
    <w:rsid w:val="00656D0D"/>
    <w:rsid w:val="00661564"/>
    <w:rsid w:val="0066170B"/>
    <w:rsid w:val="0066270E"/>
    <w:rsid w:val="0066402C"/>
    <w:rsid w:val="00665BAB"/>
    <w:rsid w:val="00670D3B"/>
    <w:rsid w:val="00673DD0"/>
    <w:rsid w:val="00674609"/>
    <w:rsid w:val="00674642"/>
    <w:rsid w:val="006751D6"/>
    <w:rsid w:val="00676380"/>
    <w:rsid w:val="00676B3C"/>
    <w:rsid w:val="00677EEC"/>
    <w:rsid w:val="0068074A"/>
    <w:rsid w:val="00680AF8"/>
    <w:rsid w:val="0068158D"/>
    <w:rsid w:val="0068175E"/>
    <w:rsid w:val="006818E9"/>
    <w:rsid w:val="0068238A"/>
    <w:rsid w:val="00682B81"/>
    <w:rsid w:val="00683ED7"/>
    <w:rsid w:val="00684690"/>
    <w:rsid w:val="00684F81"/>
    <w:rsid w:val="00685023"/>
    <w:rsid w:val="0068625E"/>
    <w:rsid w:val="006917A3"/>
    <w:rsid w:val="00696046"/>
    <w:rsid w:val="0069693F"/>
    <w:rsid w:val="00697841"/>
    <w:rsid w:val="006A1035"/>
    <w:rsid w:val="006A1877"/>
    <w:rsid w:val="006A256E"/>
    <w:rsid w:val="006A39B1"/>
    <w:rsid w:val="006A563E"/>
    <w:rsid w:val="006A7832"/>
    <w:rsid w:val="006B47F9"/>
    <w:rsid w:val="006B639D"/>
    <w:rsid w:val="006B6515"/>
    <w:rsid w:val="006B6698"/>
    <w:rsid w:val="006B709E"/>
    <w:rsid w:val="006B7ADB"/>
    <w:rsid w:val="006C1778"/>
    <w:rsid w:val="006C4701"/>
    <w:rsid w:val="006C521F"/>
    <w:rsid w:val="006C5F97"/>
    <w:rsid w:val="006D195D"/>
    <w:rsid w:val="006D3515"/>
    <w:rsid w:val="006D3552"/>
    <w:rsid w:val="006D43D3"/>
    <w:rsid w:val="006D4D59"/>
    <w:rsid w:val="006D51F1"/>
    <w:rsid w:val="006D7144"/>
    <w:rsid w:val="006E03D7"/>
    <w:rsid w:val="006E23DB"/>
    <w:rsid w:val="006E2F81"/>
    <w:rsid w:val="006E5F3F"/>
    <w:rsid w:val="006E6EB9"/>
    <w:rsid w:val="006E6F4F"/>
    <w:rsid w:val="006E7EB0"/>
    <w:rsid w:val="006F0137"/>
    <w:rsid w:val="006F06E9"/>
    <w:rsid w:val="006F3700"/>
    <w:rsid w:val="006F5BA2"/>
    <w:rsid w:val="006F5C5A"/>
    <w:rsid w:val="006F64DF"/>
    <w:rsid w:val="006F7FD6"/>
    <w:rsid w:val="0070361C"/>
    <w:rsid w:val="00703ECE"/>
    <w:rsid w:val="007046DC"/>
    <w:rsid w:val="00705EF7"/>
    <w:rsid w:val="00710AE2"/>
    <w:rsid w:val="00713EE1"/>
    <w:rsid w:val="00714A6B"/>
    <w:rsid w:val="00715256"/>
    <w:rsid w:val="0071551B"/>
    <w:rsid w:val="00716E8F"/>
    <w:rsid w:val="00720DEC"/>
    <w:rsid w:val="00721220"/>
    <w:rsid w:val="007219DB"/>
    <w:rsid w:val="00726480"/>
    <w:rsid w:val="00726AFD"/>
    <w:rsid w:val="00726EB3"/>
    <w:rsid w:val="007337CC"/>
    <w:rsid w:val="007342C8"/>
    <w:rsid w:val="007346F8"/>
    <w:rsid w:val="00734C23"/>
    <w:rsid w:val="00734C5D"/>
    <w:rsid w:val="00735364"/>
    <w:rsid w:val="007361AB"/>
    <w:rsid w:val="00737C29"/>
    <w:rsid w:val="00741195"/>
    <w:rsid w:val="00741A69"/>
    <w:rsid w:val="007429C9"/>
    <w:rsid w:val="00742AD5"/>
    <w:rsid w:val="0074346B"/>
    <w:rsid w:val="00744884"/>
    <w:rsid w:val="00744ECC"/>
    <w:rsid w:val="00746001"/>
    <w:rsid w:val="00746940"/>
    <w:rsid w:val="00746C8A"/>
    <w:rsid w:val="00750148"/>
    <w:rsid w:val="00750E35"/>
    <w:rsid w:val="007513A0"/>
    <w:rsid w:val="007526E8"/>
    <w:rsid w:val="00752BF0"/>
    <w:rsid w:val="00755657"/>
    <w:rsid w:val="00760206"/>
    <w:rsid w:val="007605A6"/>
    <w:rsid w:val="00760848"/>
    <w:rsid w:val="00770AF7"/>
    <w:rsid w:val="00771A95"/>
    <w:rsid w:val="00772B24"/>
    <w:rsid w:val="00772FC1"/>
    <w:rsid w:val="00773197"/>
    <w:rsid w:val="007739BA"/>
    <w:rsid w:val="00774E84"/>
    <w:rsid w:val="007760C3"/>
    <w:rsid w:val="0077692B"/>
    <w:rsid w:val="00782060"/>
    <w:rsid w:val="00782E3D"/>
    <w:rsid w:val="00783114"/>
    <w:rsid w:val="00783383"/>
    <w:rsid w:val="00783B93"/>
    <w:rsid w:val="00784F29"/>
    <w:rsid w:val="007878EE"/>
    <w:rsid w:val="00787D7B"/>
    <w:rsid w:val="00791087"/>
    <w:rsid w:val="00791D72"/>
    <w:rsid w:val="007924DF"/>
    <w:rsid w:val="007938EA"/>
    <w:rsid w:val="00793E5A"/>
    <w:rsid w:val="00793F67"/>
    <w:rsid w:val="007950B1"/>
    <w:rsid w:val="00795BFE"/>
    <w:rsid w:val="0079634E"/>
    <w:rsid w:val="007A491A"/>
    <w:rsid w:val="007A5673"/>
    <w:rsid w:val="007A5CBC"/>
    <w:rsid w:val="007A62A7"/>
    <w:rsid w:val="007B1344"/>
    <w:rsid w:val="007B2407"/>
    <w:rsid w:val="007B2BE4"/>
    <w:rsid w:val="007B4BF9"/>
    <w:rsid w:val="007B7242"/>
    <w:rsid w:val="007C0E31"/>
    <w:rsid w:val="007C2507"/>
    <w:rsid w:val="007C5533"/>
    <w:rsid w:val="007D15C9"/>
    <w:rsid w:val="007D1C3E"/>
    <w:rsid w:val="007D28E2"/>
    <w:rsid w:val="007D4C04"/>
    <w:rsid w:val="007D6A41"/>
    <w:rsid w:val="007D7342"/>
    <w:rsid w:val="007D7F6D"/>
    <w:rsid w:val="007E10A4"/>
    <w:rsid w:val="007E11CD"/>
    <w:rsid w:val="007E2BE2"/>
    <w:rsid w:val="007E3795"/>
    <w:rsid w:val="007E53FB"/>
    <w:rsid w:val="007E5417"/>
    <w:rsid w:val="007E5CA9"/>
    <w:rsid w:val="007E5D0E"/>
    <w:rsid w:val="007E76AE"/>
    <w:rsid w:val="007F02F1"/>
    <w:rsid w:val="007F06B6"/>
    <w:rsid w:val="007F0DCB"/>
    <w:rsid w:val="007F1C08"/>
    <w:rsid w:val="007F2098"/>
    <w:rsid w:val="007F24EF"/>
    <w:rsid w:val="007F2C5D"/>
    <w:rsid w:val="007F44AB"/>
    <w:rsid w:val="007F4F71"/>
    <w:rsid w:val="007F55E4"/>
    <w:rsid w:val="007F6E3F"/>
    <w:rsid w:val="008002EB"/>
    <w:rsid w:val="0080050F"/>
    <w:rsid w:val="00800FEC"/>
    <w:rsid w:val="00803B6D"/>
    <w:rsid w:val="00803D2E"/>
    <w:rsid w:val="00805AEC"/>
    <w:rsid w:val="00806D45"/>
    <w:rsid w:val="008071B4"/>
    <w:rsid w:val="0081111F"/>
    <w:rsid w:val="00812B4B"/>
    <w:rsid w:val="00813DD5"/>
    <w:rsid w:val="008144C7"/>
    <w:rsid w:val="00816B49"/>
    <w:rsid w:val="00817221"/>
    <w:rsid w:val="0082055B"/>
    <w:rsid w:val="008209B6"/>
    <w:rsid w:val="0082175D"/>
    <w:rsid w:val="00821BF1"/>
    <w:rsid w:val="008230AA"/>
    <w:rsid w:val="00824440"/>
    <w:rsid w:val="00825785"/>
    <w:rsid w:val="008265C7"/>
    <w:rsid w:val="008271DF"/>
    <w:rsid w:val="00831DE9"/>
    <w:rsid w:val="00832316"/>
    <w:rsid w:val="008326E8"/>
    <w:rsid w:val="00832A3C"/>
    <w:rsid w:val="00835667"/>
    <w:rsid w:val="008400B4"/>
    <w:rsid w:val="00840166"/>
    <w:rsid w:val="008403B4"/>
    <w:rsid w:val="00841F07"/>
    <w:rsid w:val="0084228A"/>
    <w:rsid w:val="008426DB"/>
    <w:rsid w:val="0084456F"/>
    <w:rsid w:val="008463EF"/>
    <w:rsid w:val="00850B88"/>
    <w:rsid w:val="00851A2E"/>
    <w:rsid w:val="00852AB7"/>
    <w:rsid w:val="00854681"/>
    <w:rsid w:val="00855AD2"/>
    <w:rsid w:val="00856B2A"/>
    <w:rsid w:val="00860CD2"/>
    <w:rsid w:val="0086256F"/>
    <w:rsid w:val="00862DD6"/>
    <w:rsid w:val="00864E8B"/>
    <w:rsid w:val="00865475"/>
    <w:rsid w:val="00867A25"/>
    <w:rsid w:val="00874F0D"/>
    <w:rsid w:val="00875E3F"/>
    <w:rsid w:val="00877A30"/>
    <w:rsid w:val="008822E7"/>
    <w:rsid w:val="0089059E"/>
    <w:rsid w:val="00890D25"/>
    <w:rsid w:val="00893ED1"/>
    <w:rsid w:val="00894574"/>
    <w:rsid w:val="00894D26"/>
    <w:rsid w:val="00896956"/>
    <w:rsid w:val="008A20E3"/>
    <w:rsid w:val="008A39C4"/>
    <w:rsid w:val="008A6EAC"/>
    <w:rsid w:val="008B133C"/>
    <w:rsid w:val="008B41DB"/>
    <w:rsid w:val="008B4516"/>
    <w:rsid w:val="008B4F81"/>
    <w:rsid w:val="008B51F0"/>
    <w:rsid w:val="008B58AC"/>
    <w:rsid w:val="008B74A8"/>
    <w:rsid w:val="008B7674"/>
    <w:rsid w:val="008C0459"/>
    <w:rsid w:val="008C231D"/>
    <w:rsid w:val="008C2A77"/>
    <w:rsid w:val="008C413D"/>
    <w:rsid w:val="008C635F"/>
    <w:rsid w:val="008D0509"/>
    <w:rsid w:val="008D0D66"/>
    <w:rsid w:val="008D11FC"/>
    <w:rsid w:val="008D1359"/>
    <w:rsid w:val="008D2141"/>
    <w:rsid w:val="008D267C"/>
    <w:rsid w:val="008D3CF8"/>
    <w:rsid w:val="008D4E3C"/>
    <w:rsid w:val="008D79DD"/>
    <w:rsid w:val="008D7ADB"/>
    <w:rsid w:val="008E0B5B"/>
    <w:rsid w:val="008E0BC8"/>
    <w:rsid w:val="008E0EA1"/>
    <w:rsid w:val="008E23CF"/>
    <w:rsid w:val="008E261F"/>
    <w:rsid w:val="008E3FEB"/>
    <w:rsid w:val="008E5CF6"/>
    <w:rsid w:val="008E5E58"/>
    <w:rsid w:val="008E5FE9"/>
    <w:rsid w:val="008E64CD"/>
    <w:rsid w:val="008E7DAA"/>
    <w:rsid w:val="008F1254"/>
    <w:rsid w:val="008F2680"/>
    <w:rsid w:val="008F47FE"/>
    <w:rsid w:val="008F6770"/>
    <w:rsid w:val="008F6E10"/>
    <w:rsid w:val="00900161"/>
    <w:rsid w:val="0090073D"/>
    <w:rsid w:val="00900AD0"/>
    <w:rsid w:val="00902223"/>
    <w:rsid w:val="009023EB"/>
    <w:rsid w:val="009033AA"/>
    <w:rsid w:val="00903C6A"/>
    <w:rsid w:val="009041C9"/>
    <w:rsid w:val="00904A3B"/>
    <w:rsid w:val="00904E57"/>
    <w:rsid w:val="00905712"/>
    <w:rsid w:val="00905F18"/>
    <w:rsid w:val="009069E5"/>
    <w:rsid w:val="00907DF1"/>
    <w:rsid w:val="00910730"/>
    <w:rsid w:val="0091127F"/>
    <w:rsid w:val="009117C6"/>
    <w:rsid w:val="00911DC9"/>
    <w:rsid w:val="009134F1"/>
    <w:rsid w:val="009206C4"/>
    <w:rsid w:val="009239FD"/>
    <w:rsid w:val="00926DE0"/>
    <w:rsid w:val="0093019C"/>
    <w:rsid w:val="00931155"/>
    <w:rsid w:val="00932434"/>
    <w:rsid w:val="009327BC"/>
    <w:rsid w:val="00933F3C"/>
    <w:rsid w:val="009349E0"/>
    <w:rsid w:val="00935103"/>
    <w:rsid w:val="00935596"/>
    <w:rsid w:val="009368D5"/>
    <w:rsid w:val="009369D3"/>
    <w:rsid w:val="00936D10"/>
    <w:rsid w:val="009379B9"/>
    <w:rsid w:val="00940E7C"/>
    <w:rsid w:val="00941BF2"/>
    <w:rsid w:val="0094263A"/>
    <w:rsid w:val="00943B3D"/>
    <w:rsid w:val="0094489B"/>
    <w:rsid w:val="00944BBA"/>
    <w:rsid w:val="00947E65"/>
    <w:rsid w:val="00950636"/>
    <w:rsid w:val="00950D00"/>
    <w:rsid w:val="00950EED"/>
    <w:rsid w:val="009515DE"/>
    <w:rsid w:val="00952B63"/>
    <w:rsid w:val="009538AA"/>
    <w:rsid w:val="00953AEA"/>
    <w:rsid w:val="009569F6"/>
    <w:rsid w:val="009571DC"/>
    <w:rsid w:val="00960274"/>
    <w:rsid w:val="0096478F"/>
    <w:rsid w:val="0096652A"/>
    <w:rsid w:val="00967165"/>
    <w:rsid w:val="00970A4F"/>
    <w:rsid w:val="0097144A"/>
    <w:rsid w:val="0097264B"/>
    <w:rsid w:val="00972E80"/>
    <w:rsid w:val="0097329D"/>
    <w:rsid w:val="009732C2"/>
    <w:rsid w:val="009739A9"/>
    <w:rsid w:val="00974A4E"/>
    <w:rsid w:val="00974CB1"/>
    <w:rsid w:val="00977EBB"/>
    <w:rsid w:val="00981D81"/>
    <w:rsid w:val="00983BFA"/>
    <w:rsid w:val="0098534A"/>
    <w:rsid w:val="00987384"/>
    <w:rsid w:val="0099047A"/>
    <w:rsid w:val="00991DA3"/>
    <w:rsid w:val="00993EBA"/>
    <w:rsid w:val="0099442D"/>
    <w:rsid w:val="00997CE4"/>
    <w:rsid w:val="009A0217"/>
    <w:rsid w:val="009A11E9"/>
    <w:rsid w:val="009A170D"/>
    <w:rsid w:val="009A357E"/>
    <w:rsid w:val="009A3E39"/>
    <w:rsid w:val="009A60B1"/>
    <w:rsid w:val="009A60B5"/>
    <w:rsid w:val="009B4E31"/>
    <w:rsid w:val="009B5A19"/>
    <w:rsid w:val="009C059C"/>
    <w:rsid w:val="009C07BD"/>
    <w:rsid w:val="009C4C7D"/>
    <w:rsid w:val="009D1C4E"/>
    <w:rsid w:val="009D6BDC"/>
    <w:rsid w:val="009E0D65"/>
    <w:rsid w:val="009E10AB"/>
    <w:rsid w:val="009E1E14"/>
    <w:rsid w:val="009E20B8"/>
    <w:rsid w:val="009E266E"/>
    <w:rsid w:val="009E284D"/>
    <w:rsid w:val="009E4BE2"/>
    <w:rsid w:val="009E4C54"/>
    <w:rsid w:val="009E5F21"/>
    <w:rsid w:val="009E6A40"/>
    <w:rsid w:val="009E7301"/>
    <w:rsid w:val="009F2606"/>
    <w:rsid w:val="009F2B91"/>
    <w:rsid w:val="009F4A92"/>
    <w:rsid w:val="009F5755"/>
    <w:rsid w:val="00A00222"/>
    <w:rsid w:val="00A00356"/>
    <w:rsid w:val="00A01433"/>
    <w:rsid w:val="00A037AB"/>
    <w:rsid w:val="00A03951"/>
    <w:rsid w:val="00A05416"/>
    <w:rsid w:val="00A10BCE"/>
    <w:rsid w:val="00A1125F"/>
    <w:rsid w:val="00A1316D"/>
    <w:rsid w:val="00A13BA6"/>
    <w:rsid w:val="00A145AB"/>
    <w:rsid w:val="00A1638A"/>
    <w:rsid w:val="00A202E3"/>
    <w:rsid w:val="00A2048B"/>
    <w:rsid w:val="00A20A03"/>
    <w:rsid w:val="00A20D2A"/>
    <w:rsid w:val="00A215F0"/>
    <w:rsid w:val="00A237EA"/>
    <w:rsid w:val="00A24068"/>
    <w:rsid w:val="00A2465A"/>
    <w:rsid w:val="00A260F3"/>
    <w:rsid w:val="00A270E6"/>
    <w:rsid w:val="00A31947"/>
    <w:rsid w:val="00A3780E"/>
    <w:rsid w:val="00A40E90"/>
    <w:rsid w:val="00A4190E"/>
    <w:rsid w:val="00A42337"/>
    <w:rsid w:val="00A43203"/>
    <w:rsid w:val="00A448E2"/>
    <w:rsid w:val="00A44ACA"/>
    <w:rsid w:val="00A46524"/>
    <w:rsid w:val="00A4682F"/>
    <w:rsid w:val="00A46C7B"/>
    <w:rsid w:val="00A47F0C"/>
    <w:rsid w:val="00A51EEC"/>
    <w:rsid w:val="00A56F5D"/>
    <w:rsid w:val="00A5702A"/>
    <w:rsid w:val="00A5779F"/>
    <w:rsid w:val="00A578EC"/>
    <w:rsid w:val="00A603E1"/>
    <w:rsid w:val="00A6173B"/>
    <w:rsid w:val="00A61E9A"/>
    <w:rsid w:val="00A62D2A"/>
    <w:rsid w:val="00A64A64"/>
    <w:rsid w:val="00A65688"/>
    <w:rsid w:val="00A65A89"/>
    <w:rsid w:val="00A65AC6"/>
    <w:rsid w:val="00A65BB8"/>
    <w:rsid w:val="00A66098"/>
    <w:rsid w:val="00A677FD"/>
    <w:rsid w:val="00A67B70"/>
    <w:rsid w:val="00A7003B"/>
    <w:rsid w:val="00A71448"/>
    <w:rsid w:val="00A71A90"/>
    <w:rsid w:val="00A72D1B"/>
    <w:rsid w:val="00A74835"/>
    <w:rsid w:val="00A7541B"/>
    <w:rsid w:val="00A765A0"/>
    <w:rsid w:val="00A76AFA"/>
    <w:rsid w:val="00A77BCC"/>
    <w:rsid w:val="00A80458"/>
    <w:rsid w:val="00A80666"/>
    <w:rsid w:val="00A825C1"/>
    <w:rsid w:val="00A83D75"/>
    <w:rsid w:val="00A91082"/>
    <w:rsid w:val="00A92612"/>
    <w:rsid w:val="00A93A66"/>
    <w:rsid w:val="00A9598B"/>
    <w:rsid w:val="00A9609A"/>
    <w:rsid w:val="00A96C13"/>
    <w:rsid w:val="00A97A7A"/>
    <w:rsid w:val="00A97D8E"/>
    <w:rsid w:val="00AA1A33"/>
    <w:rsid w:val="00AA3C2F"/>
    <w:rsid w:val="00AA4740"/>
    <w:rsid w:val="00AA6B52"/>
    <w:rsid w:val="00AB1848"/>
    <w:rsid w:val="00AB2716"/>
    <w:rsid w:val="00AC0F3D"/>
    <w:rsid w:val="00AC1AF4"/>
    <w:rsid w:val="00AC2744"/>
    <w:rsid w:val="00AC5F9C"/>
    <w:rsid w:val="00AD4112"/>
    <w:rsid w:val="00AD7CAA"/>
    <w:rsid w:val="00AE03A7"/>
    <w:rsid w:val="00AE053B"/>
    <w:rsid w:val="00AE134F"/>
    <w:rsid w:val="00AE1E87"/>
    <w:rsid w:val="00AE2C50"/>
    <w:rsid w:val="00AE513C"/>
    <w:rsid w:val="00AF013A"/>
    <w:rsid w:val="00AF0566"/>
    <w:rsid w:val="00AF182A"/>
    <w:rsid w:val="00AF2276"/>
    <w:rsid w:val="00AF240C"/>
    <w:rsid w:val="00AF3FD3"/>
    <w:rsid w:val="00AF7A65"/>
    <w:rsid w:val="00AF7B0D"/>
    <w:rsid w:val="00B002D9"/>
    <w:rsid w:val="00B00E2E"/>
    <w:rsid w:val="00B01622"/>
    <w:rsid w:val="00B01D68"/>
    <w:rsid w:val="00B04D60"/>
    <w:rsid w:val="00B060B4"/>
    <w:rsid w:val="00B06317"/>
    <w:rsid w:val="00B06AEC"/>
    <w:rsid w:val="00B10D90"/>
    <w:rsid w:val="00B12A32"/>
    <w:rsid w:val="00B13544"/>
    <w:rsid w:val="00B142FD"/>
    <w:rsid w:val="00B242FF"/>
    <w:rsid w:val="00B245B1"/>
    <w:rsid w:val="00B317D7"/>
    <w:rsid w:val="00B342F6"/>
    <w:rsid w:val="00B3445E"/>
    <w:rsid w:val="00B356DF"/>
    <w:rsid w:val="00B3730E"/>
    <w:rsid w:val="00B373C7"/>
    <w:rsid w:val="00B375C6"/>
    <w:rsid w:val="00B42458"/>
    <w:rsid w:val="00B43127"/>
    <w:rsid w:val="00B44F9A"/>
    <w:rsid w:val="00B47B44"/>
    <w:rsid w:val="00B53349"/>
    <w:rsid w:val="00B54D62"/>
    <w:rsid w:val="00B55EF1"/>
    <w:rsid w:val="00B57506"/>
    <w:rsid w:val="00B6096F"/>
    <w:rsid w:val="00B60C0F"/>
    <w:rsid w:val="00B60CB7"/>
    <w:rsid w:val="00B62330"/>
    <w:rsid w:val="00B6445D"/>
    <w:rsid w:val="00B645B6"/>
    <w:rsid w:val="00B652B0"/>
    <w:rsid w:val="00B65CA5"/>
    <w:rsid w:val="00B66F9A"/>
    <w:rsid w:val="00B70B40"/>
    <w:rsid w:val="00B70FC0"/>
    <w:rsid w:val="00B71428"/>
    <w:rsid w:val="00B729FC"/>
    <w:rsid w:val="00B73BE6"/>
    <w:rsid w:val="00B74A1D"/>
    <w:rsid w:val="00B75879"/>
    <w:rsid w:val="00B77E1C"/>
    <w:rsid w:val="00B817AC"/>
    <w:rsid w:val="00B820EC"/>
    <w:rsid w:val="00B82E5E"/>
    <w:rsid w:val="00B837CA"/>
    <w:rsid w:val="00B867E8"/>
    <w:rsid w:val="00B86AE2"/>
    <w:rsid w:val="00B910DF"/>
    <w:rsid w:val="00B91A21"/>
    <w:rsid w:val="00B91FDD"/>
    <w:rsid w:val="00B92335"/>
    <w:rsid w:val="00B9354C"/>
    <w:rsid w:val="00B96338"/>
    <w:rsid w:val="00BA1658"/>
    <w:rsid w:val="00BA3229"/>
    <w:rsid w:val="00BA5283"/>
    <w:rsid w:val="00BA585A"/>
    <w:rsid w:val="00BA5F33"/>
    <w:rsid w:val="00BB0A05"/>
    <w:rsid w:val="00BB1679"/>
    <w:rsid w:val="00BB2646"/>
    <w:rsid w:val="00BB308C"/>
    <w:rsid w:val="00BC0133"/>
    <w:rsid w:val="00BC0232"/>
    <w:rsid w:val="00BC0BF7"/>
    <w:rsid w:val="00BC1980"/>
    <w:rsid w:val="00BC1EBD"/>
    <w:rsid w:val="00BC1F84"/>
    <w:rsid w:val="00BD02D5"/>
    <w:rsid w:val="00BD0D74"/>
    <w:rsid w:val="00BD0DA8"/>
    <w:rsid w:val="00BD1ADE"/>
    <w:rsid w:val="00BD29C8"/>
    <w:rsid w:val="00BD61DF"/>
    <w:rsid w:val="00BD6B82"/>
    <w:rsid w:val="00BE036F"/>
    <w:rsid w:val="00BE16E5"/>
    <w:rsid w:val="00BE1C08"/>
    <w:rsid w:val="00BE312F"/>
    <w:rsid w:val="00BE5E0A"/>
    <w:rsid w:val="00BE6D8E"/>
    <w:rsid w:val="00BF099A"/>
    <w:rsid w:val="00BF0A57"/>
    <w:rsid w:val="00BF0DFB"/>
    <w:rsid w:val="00BF2E34"/>
    <w:rsid w:val="00BF49EB"/>
    <w:rsid w:val="00BF532E"/>
    <w:rsid w:val="00BF67B1"/>
    <w:rsid w:val="00C01544"/>
    <w:rsid w:val="00C017BB"/>
    <w:rsid w:val="00C01870"/>
    <w:rsid w:val="00C03956"/>
    <w:rsid w:val="00C062DF"/>
    <w:rsid w:val="00C115CF"/>
    <w:rsid w:val="00C13A59"/>
    <w:rsid w:val="00C14C8E"/>
    <w:rsid w:val="00C21400"/>
    <w:rsid w:val="00C21763"/>
    <w:rsid w:val="00C21BF8"/>
    <w:rsid w:val="00C33B26"/>
    <w:rsid w:val="00C34B00"/>
    <w:rsid w:val="00C42011"/>
    <w:rsid w:val="00C4511F"/>
    <w:rsid w:val="00C45DD3"/>
    <w:rsid w:val="00C47539"/>
    <w:rsid w:val="00C53894"/>
    <w:rsid w:val="00C53B4F"/>
    <w:rsid w:val="00C53FBC"/>
    <w:rsid w:val="00C541E3"/>
    <w:rsid w:val="00C54A97"/>
    <w:rsid w:val="00C576BE"/>
    <w:rsid w:val="00C604F5"/>
    <w:rsid w:val="00C61F1A"/>
    <w:rsid w:val="00C62B2D"/>
    <w:rsid w:val="00C65D26"/>
    <w:rsid w:val="00C705C8"/>
    <w:rsid w:val="00C723F2"/>
    <w:rsid w:val="00C732BD"/>
    <w:rsid w:val="00C73993"/>
    <w:rsid w:val="00C74DC7"/>
    <w:rsid w:val="00C82228"/>
    <w:rsid w:val="00C86086"/>
    <w:rsid w:val="00C860AA"/>
    <w:rsid w:val="00C86D0C"/>
    <w:rsid w:val="00C86F23"/>
    <w:rsid w:val="00C87911"/>
    <w:rsid w:val="00C910C1"/>
    <w:rsid w:val="00C923F3"/>
    <w:rsid w:val="00C926F6"/>
    <w:rsid w:val="00C92BB2"/>
    <w:rsid w:val="00C937FE"/>
    <w:rsid w:val="00C93C43"/>
    <w:rsid w:val="00C94AC5"/>
    <w:rsid w:val="00C97B65"/>
    <w:rsid w:val="00CA1926"/>
    <w:rsid w:val="00CA1F4F"/>
    <w:rsid w:val="00CA22FD"/>
    <w:rsid w:val="00CA38C2"/>
    <w:rsid w:val="00CA43A2"/>
    <w:rsid w:val="00CA54C9"/>
    <w:rsid w:val="00CA7DFA"/>
    <w:rsid w:val="00CB05F2"/>
    <w:rsid w:val="00CB2FB2"/>
    <w:rsid w:val="00CB4CCF"/>
    <w:rsid w:val="00CB5AD7"/>
    <w:rsid w:val="00CB62AE"/>
    <w:rsid w:val="00CB6A86"/>
    <w:rsid w:val="00CB6ED3"/>
    <w:rsid w:val="00CC0916"/>
    <w:rsid w:val="00CC0BB0"/>
    <w:rsid w:val="00CC1218"/>
    <w:rsid w:val="00CC1705"/>
    <w:rsid w:val="00CC17A4"/>
    <w:rsid w:val="00CC263C"/>
    <w:rsid w:val="00CC2E5E"/>
    <w:rsid w:val="00CC34FF"/>
    <w:rsid w:val="00CC38B9"/>
    <w:rsid w:val="00CC5515"/>
    <w:rsid w:val="00CC58B2"/>
    <w:rsid w:val="00CC5AC5"/>
    <w:rsid w:val="00CC6ADD"/>
    <w:rsid w:val="00CC6E6B"/>
    <w:rsid w:val="00CD0365"/>
    <w:rsid w:val="00CD406D"/>
    <w:rsid w:val="00CD656C"/>
    <w:rsid w:val="00CD6F10"/>
    <w:rsid w:val="00CD7E17"/>
    <w:rsid w:val="00CE1841"/>
    <w:rsid w:val="00CE6CC0"/>
    <w:rsid w:val="00CE7443"/>
    <w:rsid w:val="00CE7DD3"/>
    <w:rsid w:val="00CF0BFE"/>
    <w:rsid w:val="00CF2D5A"/>
    <w:rsid w:val="00CF2DE7"/>
    <w:rsid w:val="00CF35C2"/>
    <w:rsid w:val="00CF35D9"/>
    <w:rsid w:val="00CF482C"/>
    <w:rsid w:val="00CF79E5"/>
    <w:rsid w:val="00CF7DE9"/>
    <w:rsid w:val="00D0202F"/>
    <w:rsid w:val="00D03432"/>
    <w:rsid w:val="00D077B7"/>
    <w:rsid w:val="00D11055"/>
    <w:rsid w:val="00D12D68"/>
    <w:rsid w:val="00D131DD"/>
    <w:rsid w:val="00D1403B"/>
    <w:rsid w:val="00D159BD"/>
    <w:rsid w:val="00D178B9"/>
    <w:rsid w:val="00D259BF"/>
    <w:rsid w:val="00D268F5"/>
    <w:rsid w:val="00D26900"/>
    <w:rsid w:val="00D30E89"/>
    <w:rsid w:val="00D31489"/>
    <w:rsid w:val="00D3590D"/>
    <w:rsid w:val="00D35D9E"/>
    <w:rsid w:val="00D377F1"/>
    <w:rsid w:val="00D401F6"/>
    <w:rsid w:val="00D42FD0"/>
    <w:rsid w:val="00D43170"/>
    <w:rsid w:val="00D448CC"/>
    <w:rsid w:val="00D44D79"/>
    <w:rsid w:val="00D46CBD"/>
    <w:rsid w:val="00D504D0"/>
    <w:rsid w:val="00D52D07"/>
    <w:rsid w:val="00D5322E"/>
    <w:rsid w:val="00D53A3E"/>
    <w:rsid w:val="00D53CE7"/>
    <w:rsid w:val="00D544F8"/>
    <w:rsid w:val="00D560ED"/>
    <w:rsid w:val="00D56821"/>
    <w:rsid w:val="00D574D8"/>
    <w:rsid w:val="00D60546"/>
    <w:rsid w:val="00D60CE8"/>
    <w:rsid w:val="00D61E5B"/>
    <w:rsid w:val="00D61FE0"/>
    <w:rsid w:val="00D64864"/>
    <w:rsid w:val="00D65266"/>
    <w:rsid w:val="00D6617B"/>
    <w:rsid w:val="00D671A2"/>
    <w:rsid w:val="00D67223"/>
    <w:rsid w:val="00D7190F"/>
    <w:rsid w:val="00D7293C"/>
    <w:rsid w:val="00D76190"/>
    <w:rsid w:val="00D763B4"/>
    <w:rsid w:val="00D779BB"/>
    <w:rsid w:val="00D77C3C"/>
    <w:rsid w:val="00D80B20"/>
    <w:rsid w:val="00D86662"/>
    <w:rsid w:val="00D868A9"/>
    <w:rsid w:val="00D87AA3"/>
    <w:rsid w:val="00D87C1E"/>
    <w:rsid w:val="00D87D86"/>
    <w:rsid w:val="00D944B2"/>
    <w:rsid w:val="00D9508F"/>
    <w:rsid w:val="00DA0E37"/>
    <w:rsid w:val="00DA15B6"/>
    <w:rsid w:val="00DA29C0"/>
    <w:rsid w:val="00DA455A"/>
    <w:rsid w:val="00DA573D"/>
    <w:rsid w:val="00DA6B3F"/>
    <w:rsid w:val="00DA770C"/>
    <w:rsid w:val="00DB074D"/>
    <w:rsid w:val="00DB0E02"/>
    <w:rsid w:val="00DB1F96"/>
    <w:rsid w:val="00DB2195"/>
    <w:rsid w:val="00DB22D3"/>
    <w:rsid w:val="00DB2E6D"/>
    <w:rsid w:val="00DB3AA2"/>
    <w:rsid w:val="00DB4582"/>
    <w:rsid w:val="00DB4675"/>
    <w:rsid w:val="00DB5DBF"/>
    <w:rsid w:val="00DB63B2"/>
    <w:rsid w:val="00DB67A8"/>
    <w:rsid w:val="00DB7DA5"/>
    <w:rsid w:val="00DC185A"/>
    <w:rsid w:val="00DC213F"/>
    <w:rsid w:val="00DC4A3F"/>
    <w:rsid w:val="00DD0E14"/>
    <w:rsid w:val="00DD2742"/>
    <w:rsid w:val="00DD2C2D"/>
    <w:rsid w:val="00DD4A60"/>
    <w:rsid w:val="00DD5FB3"/>
    <w:rsid w:val="00DD69B4"/>
    <w:rsid w:val="00DE022D"/>
    <w:rsid w:val="00DE138B"/>
    <w:rsid w:val="00DE22C6"/>
    <w:rsid w:val="00DE2345"/>
    <w:rsid w:val="00DE2F5B"/>
    <w:rsid w:val="00DE45D2"/>
    <w:rsid w:val="00DE47FD"/>
    <w:rsid w:val="00DE5780"/>
    <w:rsid w:val="00DE70FE"/>
    <w:rsid w:val="00DE78CF"/>
    <w:rsid w:val="00DF03B5"/>
    <w:rsid w:val="00DF2209"/>
    <w:rsid w:val="00DF3BF5"/>
    <w:rsid w:val="00DF41FF"/>
    <w:rsid w:val="00DF66BB"/>
    <w:rsid w:val="00DF7087"/>
    <w:rsid w:val="00DF7AD8"/>
    <w:rsid w:val="00E0003F"/>
    <w:rsid w:val="00E00D68"/>
    <w:rsid w:val="00E043A1"/>
    <w:rsid w:val="00E04729"/>
    <w:rsid w:val="00E12818"/>
    <w:rsid w:val="00E138FB"/>
    <w:rsid w:val="00E14186"/>
    <w:rsid w:val="00E14A99"/>
    <w:rsid w:val="00E14AAD"/>
    <w:rsid w:val="00E215A7"/>
    <w:rsid w:val="00E21D75"/>
    <w:rsid w:val="00E24119"/>
    <w:rsid w:val="00E24DA3"/>
    <w:rsid w:val="00E26918"/>
    <w:rsid w:val="00E27495"/>
    <w:rsid w:val="00E31824"/>
    <w:rsid w:val="00E3301B"/>
    <w:rsid w:val="00E34226"/>
    <w:rsid w:val="00E36055"/>
    <w:rsid w:val="00E36BA8"/>
    <w:rsid w:val="00E37A59"/>
    <w:rsid w:val="00E37B98"/>
    <w:rsid w:val="00E37C41"/>
    <w:rsid w:val="00E40622"/>
    <w:rsid w:val="00E40E48"/>
    <w:rsid w:val="00E41091"/>
    <w:rsid w:val="00E45DBA"/>
    <w:rsid w:val="00E46EE8"/>
    <w:rsid w:val="00E47F54"/>
    <w:rsid w:val="00E50B0C"/>
    <w:rsid w:val="00E52ACE"/>
    <w:rsid w:val="00E530C4"/>
    <w:rsid w:val="00E53BB2"/>
    <w:rsid w:val="00E55486"/>
    <w:rsid w:val="00E57EB2"/>
    <w:rsid w:val="00E603F2"/>
    <w:rsid w:val="00E62B3C"/>
    <w:rsid w:val="00E639A2"/>
    <w:rsid w:val="00E649BD"/>
    <w:rsid w:val="00E65124"/>
    <w:rsid w:val="00E66E9E"/>
    <w:rsid w:val="00E709FF"/>
    <w:rsid w:val="00E75F13"/>
    <w:rsid w:val="00E766FD"/>
    <w:rsid w:val="00E76B7D"/>
    <w:rsid w:val="00E76E08"/>
    <w:rsid w:val="00E80689"/>
    <w:rsid w:val="00E8477C"/>
    <w:rsid w:val="00E85640"/>
    <w:rsid w:val="00E8639A"/>
    <w:rsid w:val="00E874A7"/>
    <w:rsid w:val="00E90065"/>
    <w:rsid w:val="00E91D35"/>
    <w:rsid w:val="00E92065"/>
    <w:rsid w:val="00E94290"/>
    <w:rsid w:val="00EA09F8"/>
    <w:rsid w:val="00EA110A"/>
    <w:rsid w:val="00EA200C"/>
    <w:rsid w:val="00EA2F53"/>
    <w:rsid w:val="00EA403B"/>
    <w:rsid w:val="00EA52CC"/>
    <w:rsid w:val="00EA5CE4"/>
    <w:rsid w:val="00EA61ED"/>
    <w:rsid w:val="00EA64A8"/>
    <w:rsid w:val="00EA6950"/>
    <w:rsid w:val="00EA6FBF"/>
    <w:rsid w:val="00EB1394"/>
    <w:rsid w:val="00EB27B9"/>
    <w:rsid w:val="00EB44F3"/>
    <w:rsid w:val="00EB46CA"/>
    <w:rsid w:val="00EB5377"/>
    <w:rsid w:val="00EC3806"/>
    <w:rsid w:val="00EC3D22"/>
    <w:rsid w:val="00EC4204"/>
    <w:rsid w:val="00ED3337"/>
    <w:rsid w:val="00ED3B10"/>
    <w:rsid w:val="00ED71A1"/>
    <w:rsid w:val="00EE1379"/>
    <w:rsid w:val="00EE252B"/>
    <w:rsid w:val="00EE2732"/>
    <w:rsid w:val="00EE33F4"/>
    <w:rsid w:val="00EE42EC"/>
    <w:rsid w:val="00EE6A80"/>
    <w:rsid w:val="00EE7E3B"/>
    <w:rsid w:val="00EF0635"/>
    <w:rsid w:val="00EF4234"/>
    <w:rsid w:val="00EF5C28"/>
    <w:rsid w:val="00EF6AB0"/>
    <w:rsid w:val="00EF7C32"/>
    <w:rsid w:val="00F00380"/>
    <w:rsid w:val="00F00422"/>
    <w:rsid w:val="00F01487"/>
    <w:rsid w:val="00F016CC"/>
    <w:rsid w:val="00F04473"/>
    <w:rsid w:val="00F04524"/>
    <w:rsid w:val="00F04D8F"/>
    <w:rsid w:val="00F051A4"/>
    <w:rsid w:val="00F05244"/>
    <w:rsid w:val="00F07C75"/>
    <w:rsid w:val="00F111D0"/>
    <w:rsid w:val="00F12282"/>
    <w:rsid w:val="00F12516"/>
    <w:rsid w:val="00F1774F"/>
    <w:rsid w:val="00F23613"/>
    <w:rsid w:val="00F23EFE"/>
    <w:rsid w:val="00F2449E"/>
    <w:rsid w:val="00F25B9B"/>
    <w:rsid w:val="00F2655F"/>
    <w:rsid w:val="00F26F3E"/>
    <w:rsid w:val="00F27D1E"/>
    <w:rsid w:val="00F308AF"/>
    <w:rsid w:val="00F339B5"/>
    <w:rsid w:val="00F34447"/>
    <w:rsid w:val="00F35CEE"/>
    <w:rsid w:val="00F36318"/>
    <w:rsid w:val="00F40016"/>
    <w:rsid w:val="00F40A29"/>
    <w:rsid w:val="00F40E5E"/>
    <w:rsid w:val="00F41A15"/>
    <w:rsid w:val="00F427F9"/>
    <w:rsid w:val="00F44A82"/>
    <w:rsid w:val="00F47B73"/>
    <w:rsid w:val="00F47E62"/>
    <w:rsid w:val="00F5062F"/>
    <w:rsid w:val="00F5122E"/>
    <w:rsid w:val="00F5233F"/>
    <w:rsid w:val="00F5258A"/>
    <w:rsid w:val="00F53CDA"/>
    <w:rsid w:val="00F561CC"/>
    <w:rsid w:val="00F56965"/>
    <w:rsid w:val="00F56B43"/>
    <w:rsid w:val="00F5770F"/>
    <w:rsid w:val="00F62662"/>
    <w:rsid w:val="00F63BFB"/>
    <w:rsid w:val="00F641CE"/>
    <w:rsid w:val="00F664CA"/>
    <w:rsid w:val="00F6698A"/>
    <w:rsid w:val="00F72661"/>
    <w:rsid w:val="00F73414"/>
    <w:rsid w:val="00F75563"/>
    <w:rsid w:val="00F76C78"/>
    <w:rsid w:val="00F80C2A"/>
    <w:rsid w:val="00F82507"/>
    <w:rsid w:val="00F82A5B"/>
    <w:rsid w:val="00F8369D"/>
    <w:rsid w:val="00F83C65"/>
    <w:rsid w:val="00F84BA5"/>
    <w:rsid w:val="00F85EDE"/>
    <w:rsid w:val="00F85FE0"/>
    <w:rsid w:val="00F86011"/>
    <w:rsid w:val="00F86340"/>
    <w:rsid w:val="00F86BCA"/>
    <w:rsid w:val="00F86E4E"/>
    <w:rsid w:val="00F877E3"/>
    <w:rsid w:val="00F87D53"/>
    <w:rsid w:val="00F87F0B"/>
    <w:rsid w:val="00F90D25"/>
    <w:rsid w:val="00F9190E"/>
    <w:rsid w:val="00F9210B"/>
    <w:rsid w:val="00F937A0"/>
    <w:rsid w:val="00F968A1"/>
    <w:rsid w:val="00F97F36"/>
    <w:rsid w:val="00FA260A"/>
    <w:rsid w:val="00FA2B76"/>
    <w:rsid w:val="00FA2C80"/>
    <w:rsid w:val="00FA4647"/>
    <w:rsid w:val="00FA4B1F"/>
    <w:rsid w:val="00FA66E4"/>
    <w:rsid w:val="00FB0048"/>
    <w:rsid w:val="00FB22A5"/>
    <w:rsid w:val="00FB236C"/>
    <w:rsid w:val="00FB2C16"/>
    <w:rsid w:val="00FB2EF3"/>
    <w:rsid w:val="00FB31F9"/>
    <w:rsid w:val="00FB325C"/>
    <w:rsid w:val="00FB3F23"/>
    <w:rsid w:val="00FB434D"/>
    <w:rsid w:val="00FB5E3E"/>
    <w:rsid w:val="00FB6167"/>
    <w:rsid w:val="00FC05CF"/>
    <w:rsid w:val="00FC0E76"/>
    <w:rsid w:val="00FC2635"/>
    <w:rsid w:val="00FC39E6"/>
    <w:rsid w:val="00FC4E4E"/>
    <w:rsid w:val="00FC4E8A"/>
    <w:rsid w:val="00FC6CA9"/>
    <w:rsid w:val="00FC7045"/>
    <w:rsid w:val="00FD007A"/>
    <w:rsid w:val="00FD0591"/>
    <w:rsid w:val="00FD0B8B"/>
    <w:rsid w:val="00FD165A"/>
    <w:rsid w:val="00FD1D40"/>
    <w:rsid w:val="00FD3074"/>
    <w:rsid w:val="00FD3E7E"/>
    <w:rsid w:val="00FD640E"/>
    <w:rsid w:val="00FD64B8"/>
    <w:rsid w:val="00FD6849"/>
    <w:rsid w:val="00FD6BB7"/>
    <w:rsid w:val="00FE1C21"/>
    <w:rsid w:val="00FE2BE1"/>
    <w:rsid w:val="00FE443D"/>
    <w:rsid w:val="00FE4675"/>
    <w:rsid w:val="00FE7C63"/>
    <w:rsid w:val="00FE7D4C"/>
    <w:rsid w:val="00FF05A0"/>
    <w:rsid w:val="00FF0726"/>
    <w:rsid w:val="00FF09AA"/>
    <w:rsid w:val="00FF136F"/>
    <w:rsid w:val="00FF15DA"/>
    <w:rsid w:val="00FF1BF7"/>
    <w:rsid w:val="00FF22D4"/>
    <w:rsid w:val="00FF3456"/>
    <w:rsid w:val="00FF3FE0"/>
    <w:rsid w:val="00FF4A6D"/>
    <w:rsid w:val="00FF5D6F"/>
    <w:rsid w:val="00FF6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75EFB0C9"/>
  <w15:docId w15:val="{65405EA0-A11F-41B9-86D3-8ECA173C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125F"/>
    <w:rPr>
      <w:color w:val="0000FF" w:themeColor="hyperlink"/>
      <w:u w:val="single"/>
    </w:rPr>
  </w:style>
  <w:style w:type="paragraph" w:styleId="a4">
    <w:name w:val="List Paragraph"/>
    <w:basedOn w:val="a"/>
    <w:uiPriority w:val="34"/>
    <w:qFormat/>
    <w:rsid w:val="002335A1"/>
    <w:pPr>
      <w:ind w:leftChars="400" w:left="840"/>
    </w:pPr>
  </w:style>
  <w:style w:type="paragraph" w:styleId="a5">
    <w:name w:val="Balloon Text"/>
    <w:basedOn w:val="a"/>
    <w:link w:val="a6"/>
    <w:uiPriority w:val="99"/>
    <w:semiHidden/>
    <w:unhideWhenUsed/>
    <w:rsid w:val="002335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35A1"/>
    <w:rPr>
      <w:rFonts w:asciiTheme="majorHAnsi" w:eastAsiaTheme="majorEastAsia" w:hAnsiTheme="majorHAnsi" w:cstheme="majorBidi"/>
      <w:sz w:val="18"/>
      <w:szCs w:val="18"/>
    </w:rPr>
  </w:style>
  <w:style w:type="character" w:customStyle="1" w:styleId="st">
    <w:name w:val="st"/>
    <w:basedOn w:val="a0"/>
    <w:rsid w:val="00B6096F"/>
  </w:style>
  <w:style w:type="character" w:styleId="a7">
    <w:name w:val="Emphasis"/>
    <w:basedOn w:val="a0"/>
    <w:uiPriority w:val="20"/>
    <w:qFormat/>
    <w:rsid w:val="00B6096F"/>
    <w:rPr>
      <w:i/>
      <w:iCs/>
    </w:rPr>
  </w:style>
  <w:style w:type="table" w:styleId="a8">
    <w:name w:val="Table Grid"/>
    <w:basedOn w:val="a1"/>
    <w:uiPriority w:val="59"/>
    <w:rsid w:val="0048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32D5F"/>
    <w:pPr>
      <w:tabs>
        <w:tab w:val="center" w:pos="4252"/>
        <w:tab w:val="right" w:pos="8504"/>
      </w:tabs>
      <w:snapToGrid w:val="0"/>
    </w:pPr>
  </w:style>
  <w:style w:type="character" w:customStyle="1" w:styleId="aa">
    <w:name w:val="ヘッダー (文字)"/>
    <w:basedOn w:val="a0"/>
    <w:link w:val="a9"/>
    <w:uiPriority w:val="99"/>
    <w:rsid w:val="00332D5F"/>
  </w:style>
  <w:style w:type="paragraph" w:styleId="ab">
    <w:name w:val="footer"/>
    <w:basedOn w:val="a"/>
    <w:link w:val="ac"/>
    <w:uiPriority w:val="99"/>
    <w:unhideWhenUsed/>
    <w:rsid w:val="00332D5F"/>
    <w:pPr>
      <w:tabs>
        <w:tab w:val="center" w:pos="4252"/>
        <w:tab w:val="right" w:pos="8504"/>
      </w:tabs>
      <w:snapToGrid w:val="0"/>
    </w:pPr>
  </w:style>
  <w:style w:type="character" w:customStyle="1" w:styleId="ac">
    <w:name w:val="フッター (文字)"/>
    <w:basedOn w:val="a0"/>
    <w:link w:val="ab"/>
    <w:uiPriority w:val="99"/>
    <w:rsid w:val="00332D5F"/>
  </w:style>
  <w:style w:type="character" w:styleId="ad">
    <w:name w:val="line number"/>
    <w:basedOn w:val="a0"/>
    <w:uiPriority w:val="99"/>
    <w:semiHidden/>
    <w:unhideWhenUsed/>
    <w:rsid w:val="00E639A2"/>
  </w:style>
  <w:style w:type="character" w:styleId="ae">
    <w:name w:val="annotation reference"/>
    <w:basedOn w:val="a0"/>
    <w:uiPriority w:val="99"/>
    <w:semiHidden/>
    <w:unhideWhenUsed/>
    <w:rsid w:val="00CF0BFE"/>
    <w:rPr>
      <w:sz w:val="18"/>
      <w:szCs w:val="18"/>
    </w:rPr>
  </w:style>
  <w:style w:type="paragraph" w:styleId="af">
    <w:name w:val="annotation text"/>
    <w:basedOn w:val="a"/>
    <w:link w:val="af0"/>
    <w:uiPriority w:val="99"/>
    <w:unhideWhenUsed/>
    <w:rsid w:val="00CF0BFE"/>
    <w:pPr>
      <w:jc w:val="left"/>
    </w:pPr>
  </w:style>
  <w:style w:type="character" w:customStyle="1" w:styleId="af0">
    <w:name w:val="コメント文字列 (文字)"/>
    <w:basedOn w:val="a0"/>
    <w:link w:val="af"/>
    <w:uiPriority w:val="99"/>
    <w:rsid w:val="00CF0BFE"/>
  </w:style>
  <w:style w:type="paragraph" w:styleId="af1">
    <w:name w:val="annotation subject"/>
    <w:basedOn w:val="af"/>
    <w:next w:val="af"/>
    <w:link w:val="af2"/>
    <w:uiPriority w:val="99"/>
    <w:semiHidden/>
    <w:unhideWhenUsed/>
    <w:rsid w:val="00CF0BFE"/>
    <w:rPr>
      <w:b/>
      <w:bCs/>
    </w:rPr>
  </w:style>
  <w:style w:type="character" w:customStyle="1" w:styleId="af2">
    <w:name w:val="コメント内容 (文字)"/>
    <w:basedOn w:val="af0"/>
    <w:link w:val="af1"/>
    <w:uiPriority w:val="99"/>
    <w:semiHidden/>
    <w:rsid w:val="00CF0BFE"/>
    <w:rPr>
      <w:b/>
      <w:bCs/>
    </w:rPr>
  </w:style>
  <w:style w:type="paragraph" w:styleId="af3">
    <w:name w:val="footnote text"/>
    <w:basedOn w:val="a"/>
    <w:link w:val="af4"/>
    <w:uiPriority w:val="99"/>
    <w:semiHidden/>
    <w:unhideWhenUsed/>
    <w:rsid w:val="00094365"/>
    <w:pPr>
      <w:snapToGrid w:val="0"/>
      <w:jc w:val="left"/>
    </w:pPr>
  </w:style>
  <w:style w:type="character" w:customStyle="1" w:styleId="af4">
    <w:name w:val="脚注文字列 (文字)"/>
    <w:basedOn w:val="a0"/>
    <w:link w:val="af3"/>
    <w:uiPriority w:val="99"/>
    <w:semiHidden/>
    <w:rsid w:val="00094365"/>
  </w:style>
  <w:style w:type="character" w:styleId="af5">
    <w:name w:val="footnote reference"/>
    <w:basedOn w:val="a0"/>
    <w:uiPriority w:val="99"/>
    <w:semiHidden/>
    <w:unhideWhenUsed/>
    <w:rsid w:val="00094365"/>
    <w:rPr>
      <w:vertAlign w:val="superscript"/>
    </w:rPr>
  </w:style>
  <w:style w:type="paragraph" w:styleId="af6">
    <w:name w:val="endnote text"/>
    <w:basedOn w:val="a"/>
    <w:link w:val="af7"/>
    <w:uiPriority w:val="99"/>
    <w:semiHidden/>
    <w:unhideWhenUsed/>
    <w:rsid w:val="00900AD0"/>
    <w:pPr>
      <w:snapToGrid w:val="0"/>
      <w:jc w:val="left"/>
    </w:pPr>
  </w:style>
  <w:style w:type="character" w:customStyle="1" w:styleId="af7">
    <w:name w:val="文末脚注文字列 (文字)"/>
    <w:basedOn w:val="a0"/>
    <w:link w:val="af6"/>
    <w:uiPriority w:val="99"/>
    <w:semiHidden/>
    <w:rsid w:val="00900AD0"/>
  </w:style>
  <w:style w:type="character" w:styleId="af8">
    <w:name w:val="endnote reference"/>
    <w:basedOn w:val="a0"/>
    <w:uiPriority w:val="99"/>
    <w:semiHidden/>
    <w:unhideWhenUsed/>
    <w:rsid w:val="00900AD0"/>
    <w:rPr>
      <w:vertAlign w:val="superscript"/>
    </w:rPr>
  </w:style>
  <w:style w:type="paragraph" w:styleId="Web">
    <w:name w:val="Normal (Web)"/>
    <w:basedOn w:val="a"/>
    <w:uiPriority w:val="99"/>
    <w:unhideWhenUsed/>
    <w:rsid w:val="00DB67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C723F2"/>
    <w:pPr>
      <w:widowControl/>
      <w:jc w:val="left"/>
    </w:pPr>
    <w:rPr>
      <w:rFonts w:ascii="Helvetica" w:hAnsi="Helvetica" w:cs="Times New Roman"/>
      <w:kern w:val="0"/>
      <w:sz w:val="18"/>
      <w:szCs w:val="18"/>
    </w:rPr>
  </w:style>
  <w:style w:type="paragraph" w:styleId="af9">
    <w:name w:val="Revision"/>
    <w:hidden/>
    <w:uiPriority w:val="99"/>
    <w:semiHidden/>
    <w:rsid w:val="003111A6"/>
  </w:style>
  <w:style w:type="paragraph" w:styleId="afa">
    <w:name w:val="Document Map"/>
    <w:basedOn w:val="a"/>
    <w:link w:val="afb"/>
    <w:uiPriority w:val="99"/>
    <w:semiHidden/>
    <w:unhideWhenUsed/>
    <w:rsid w:val="00CC17A4"/>
    <w:rPr>
      <w:rFonts w:ascii="ＭＳ 明朝" w:eastAsia="ＭＳ 明朝"/>
      <w:sz w:val="24"/>
      <w:szCs w:val="24"/>
    </w:rPr>
  </w:style>
  <w:style w:type="character" w:customStyle="1" w:styleId="afb">
    <w:name w:val="見出しマップ (文字)"/>
    <w:basedOn w:val="a0"/>
    <w:link w:val="afa"/>
    <w:uiPriority w:val="99"/>
    <w:semiHidden/>
    <w:rsid w:val="00CC17A4"/>
    <w:rPr>
      <w:rFonts w:ascii="ＭＳ 明朝" w:eastAsia="ＭＳ 明朝"/>
      <w:sz w:val="24"/>
      <w:szCs w:val="24"/>
    </w:rPr>
  </w:style>
  <w:style w:type="paragraph" w:customStyle="1" w:styleId="p2">
    <w:name w:val="p2"/>
    <w:basedOn w:val="a"/>
    <w:rsid w:val="0066270E"/>
    <w:pPr>
      <w:widowControl/>
      <w:jc w:val="left"/>
    </w:pPr>
    <w:rPr>
      <w:rFonts w:ascii="Helvetica" w:hAnsi="Helvetica" w:cs="Times New Roman"/>
      <w:kern w:val="0"/>
      <w:sz w:val="24"/>
      <w:szCs w:val="24"/>
    </w:rPr>
  </w:style>
  <w:style w:type="character" w:customStyle="1" w:styleId="apple-converted-space">
    <w:name w:val="apple-converted-space"/>
    <w:basedOn w:val="a0"/>
    <w:rsid w:val="0066270E"/>
  </w:style>
  <w:style w:type="character" w:customStyle="1" w:styleId="1">
    <w:name w:val="未解決のメンション1"/>
    <w:basedOn w:val="a0"/>
    <w:uiPriority w:val="99"/>
    <w:rsid w:val="003F3982"/>
    <w:rPr>
      <w:color w:val="808080"/>
      <w:shd w:val="clear" w:color="auto" w:fill="E6E6E6"/>
    </w:rPr>
  </w:style>
  <w:style w:type="paragraph" w:styleId="afc">
    <w:name w:val="Date"/>
    <w:basedOn w:val="a"/>
    <w:next w:val="a"/>
    <w:link w:val="afd"/>
    <w:uiPriority w:val="99"/>
    <w:semiHidden/>
    <w:unhideWhenUsed/>
    <w:rsid w:val="00526BF2"/>
  </w:style>
  <w:style w:type="character" w:customStyle="1" w:styleId="afd">
    <w:name w:val="日付 (文字)"/>
    <w:basedOn w:val="a0"/>
    <w:link w:val="afc"/>
    <w:uiPriority w:val="99"/>
    <w:semiHidden/>
    <w:rsid w:val="00526BF2"/>
  </w:style>
  <w:style w:type="character" w:styleId="afe">
    <w:name w:val="Unresolved Mention"/>
    <w:basedOn w:val="a0"/>
    <w:uiPriority w:val="99"/>
    <w:semiHidden/>
    <w:unhideWhenUsed/>
    <w:rsid w:val="00157E81"/>
    <w:rPr>
      <w:color w:val="605E5C"/>
      <w:shd w:val="clear" w:color="auto" w:fill="E1DFDD"/>
    </w:rPr>
  </w:style>
  <w:style w:type="character" w:styleId="aff">
    <w:name w:val="FollowedHyperlink"/>
    <w:basedOn w:val="a0"/>
    <w:uiPriority w:val="99"/>
    <w:semiHidden/>
    <w:unhideWhenUsed/>
    <w:rsid w:val="00B12A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2310">
      <w:bodyDiv w:val="1"/>
      <w:marLeft w:val="0"/>
      <w:marRight w:val="0"/>
      <w:marTop w:val="0"/>
      <w:marBottom w:val="0"/>
      <w:divBdr>
        <w:top w:val="none" w:sz="0" w:space="0" w:color="auto"/>
        <w:left w:val="none" w:sz="0" w:space="0" w:color="auto"/>
        <w:bottom w:val="none" w:sz="0" w:space="0" w:color="auto"/>
        <w:right w:val="none" w:sz="0" w:space="0" w:color="auto"/>
      </w:divBdr>
    </w:div>
    <w:div w:id="229925484">
      <w:bodyDiv w:val="1"/>
      <w:marLeft w:val="0"/>
      <w:marRight w:val="0"/>
      <w:marTop w:val="0"/>
      <w:marBottom w:val="0"/>
      <w:divBdr>
        <w:top w:val="none" w:sz="0" w:space="0" w:color="auto"/>
        <w:left w:val="none" w:sz="0" w:space="0" w:color="auto"/>
        <w:bottom w:val="none" w:sz="0" w:space="0" w:color="auto"/>
        <w:right w:val="none" w:sz="0" w:space="0" w:color="auto"/>
      </w:divBdr>
    </w:div>
    <w:div w:id="278609596">
      <w:bodyDiv w:val="1"/>
      <w:marLeft w:val="0"/>
      <w:marRight w:val="0"/>
      <w:marTop w:val="0"/>
      <w:marBottom w:val="0"/>
      <w:divBdr>
        <w:top w:val="none" w:sz="0" w:space="0" w:color="auto"/>
        <w:left w:val="none" w:sz="0" w:space="0" w:color="auto"/>
        <w:bottom w:val="none" w:sz="0" w:space="0" w:color="auto"/>
        <w:right w:val="none" w:sz="0" w:space="0" w:color="auto"/>
      </w:divBdr>
    </w:div>
    <w:div w:id="346443845">
      <w:bodyDiv w:val="1"/>
      <w:marLeft w:val="0"/>
      <w:marRight w:val="0"/>
      <w:marTop w:val="0"/>
      <w:marBottom w:val="0"/>
      <w:divBdr>
        <w:top w:val="none" w:sz="0" w:space="0" w:color="auto"/>
        <w:left w:val="none" w:sz="0" w:space="0" w:color="auto"/>
        <w:bottom w:val="none" w:sz="0" w:space="0" w:color="auto"/>
        <w:right w:val="none" w:sz="0" w:space="0" w:color="auto"/>
      </w:divBdr>
    </w:div>
    <w:div w:id="370111822">
      <w:bodyDiv w:val="1"/>
      <w:marLeft w:val="0"/>
      <w:marRight w:val="0"/>
      <w:marTop w:val="0"/>
      <w:marBottom w:val="0"/>
      <w:divBdr>
        <w:top w:val="none" w:sz="0" w:space="0" w:color="auto"/>
        <w:left w:val="none" w:sz="0" w:space="0" w:color="auto"/>
        <w:bottom w:val="none" w:sz="0" w:space="0" w:color="auto"/>
        <w:right w:val="none" w:sz="0" w:space="0" w:color="auto"/>
      </w:divBdr>
    </w:div>
    <w:div w:id="646974192">
      <w:bodyDiv w:val="1"/>
      <w:marLeft w:val="0"/>
      <w:marRight w:val="0"/>
      <w:marTop w:val="0"/>
      <w:marBottom w:val="0"/>
      <w:divBdr>
        <w:top w:val="none" w:sz="0" w:space="0" w:color="auto"/>
        <w:left w:val="none" w:sz="0" w:space="0" w:color="auto"/>
        <w:bottom w:val="none" w:sz="0" w:space="0" w:color="auto"/>
        <w:right w:val="none" w:sz="0" w:space="0" w:color="auto"/>
      </w:divBdr>
    </w:div>
    <w:div w:id="660893886">
      <w:bodyDiv w:val="1"/>
      <w:marLeft w:val="0"/>
      <w:marRight w:val="0"/>
      <w:marTop w:val="0"/>
      <w:marBottom w:val="0"/>
      <w:divBdr>
        <w:top w:val="none" w:sz="0" w:space="0" w:color="auto"/>
        <w:left w:val="none" w:sz="0" w:space="0" w:color="auto"/>
        <w:bottom w:val="none" w:sz="0" w:space="0" w:color="auto"/>
        <w:right w:val="none" w:sz="0" w:space="0" w:color="auto"/>
      </w:divBdr>
      <w:divsChild>
        <w:div w:id="222713309">
          <w:marLeft w:val="0"/>
          <w:marRight w:val="0"/>
          <w:marTop w:val="0"/>
          <w:marBottom w:val="0"/>
          <w:divBdr>
            <w:top w:val="none" w:sz="0" w:space="0" w:color="auto"/>
            <w:left w:val="none" w:sz="0" w:space="0" w:color="auto"/>
            <w:bottom w:val="none" w:sz="0" w:space="0" w:color="auto"/>
            <w:right w:val="none" w:sz="0" w:space="0" w:color="auto"/>
          </w:divBdr>
        </w:div>
        <w:div w:id="778336628">
          <w:marLeft w:val="0"/>
          <w:marRight w:val="0"/>
          <w:marTop w:val="0"/>
          <w:marBottom w:val="0"/>
          <w:divBdr>
            <w:top w:val="none" w:sz="0" w:space="0" w:color="auto"/>
            <w:left w:val="none" w:sz="0" w:space="0" w:color="auto"/>
            <w:bottom w:val="none" w:sz="0" w:space="0" w:color="auto"/>
            <w:right w:val="none" w:sz="0" w:space="0" w:color="auto"/>
          </w:divBdr>
        </w:div>
      </w:divsChild>
    </w:div>
    <w:div w:id="748188639">
      <w:bodyDiv w:val="1"/>
      <w:marLeft w:val="0"/>
      <w:marRight w:val="0"/>
      <w:marTop w:val="0"/>
      <w:marBottom w:val="0"/>
      <w:divBdr>
        <w:top w:val="none" w:sz="0" w:space="0" w:color="auto"/>
        <w:left w:val="none" w:sz="0" w:space="0" w:color="auto"/>
        <w:bottom w:val="none" w:sz="0" w:space="0" w:color="auto"/>
        <w:right w:val="none" w:sz="0" w:space="0" w:color="auto"/>
      </w:divBdr>
    </w:div>
    <w:div w:id="817767366">
      <w:bodyDiv w:val="1"/>
      <w:marLeft w:val="0"/>
      <w:marRight w:val="0"/>
      <w:marTop w:val="0"/>
      <w:marBottom w:val="0"/>
      <w:divBdr>
        <w:top w:val="none" w:sz="0" w:space="0" w:color="auto"/>
        <w:left w:val="none" w:sz="0" w:space="0" w:color="auto"/>
        <w:bottom w:val="none" w:sz="0" w:space="0" w:color="auto"/>
        <w:right w:val="none" w:sz="0" w:space="0" w:color="auto"/>
      </w:divBdr>
    </w:div>
    <w:div w:id="916548265">
      <w:bodyDiv w:val="1"/>
      <w:marLeft w:val="0"/>
      <w:marRight w:val="0"/>
      <w:marTop w:val="0"/>
      <w:marBottom w:val="0"/>
      <w:divBdr>
        <w:top w:val="none" w:sz="0" w:space="0" w:color="auto"/>
        <w:left w:val="none" w:sz="0" w:space="0" w:color="auto"/>
        <w:bottom w:val="none" w:sz="0" w:space="0" w:color="auto"/>
        <w:right w:val="none" w:sz="0" w:space="0" w:color="auto"/>
      </w:divBdr>
    </w:div>
    <w:div w:id="1016732007">
      <w:bodyDiv w:val="1"/>
      <w:marLeft w:val="0"/>
      <w:marRight w:val="0"/>
      <w:marTop w:val="0"/>
      <w:marBottom w:val="0"/>
      <w:divBdr>
        <w:top w:val="none" w:sz="0" w:space="0" w:color="auto"/>
        <w:left w:val="none" w:sz="0" w:space="0" w:color="auto"/>
        <w:bottom w:val="none" w:sz="0" w:space="0" w:color="auto"/>
        <w:right w:val="none" w:sz="0" w:space="0" w:color="auto"/>
      </w:divBdr>
    </w:div>
    <w:div w:id="1026826940">
      <w:bodyDiv w:val="1"/>
      <w:marLeft w:val="0"/>
      <w:marRight w:val="0"/>
      <w:marTop w:val="0"/>
      <w:marBottom w:val="0"/>
      <w:divBdr>
        <w:top w:val="none" w:sz="0" w:space="0" w:color="auto"/>
        <w:left w:val="none" w:sz="0" w:space="0" w:color="auto"/>
        <w:bottom w:val="none" w:sz="0" w:space="0" w:color="auto"/>
        <w:right w:val="none" w:sz="0" w:space="0" w:color="auto"/>
      </w:divBdr>
      <w:divsChild>
        <w:div w:id="1379822624">
          <w:marLeft w:val="0"/>
          <w:marRight w:val="0"/>
          <w:marTop w:val="0"/>
          <w:marBottom w:val="0"/>
          <w:divBdr>
            <w:top w:val="none" w:sz="0" w:space="0" w:color="auto"/>
            <w:left w:val="none" w:sz="0" w:space="0" w:color="auto"/>
            <w:bottom w:val="none" w:sz="0" w:space="0" w:color="auto"/>
            <w:right w:val="none" w:sz="0" w:space="0" w:color="auto"/>
          </w:divBdr>
        </w:div>
      </w:divsChild>
    </w:div>
    <w:div w:id="1094860588">
      <w:bodyDiv w:val="1"/>
      <w:marLeft w:val="0"/>
      <w:marRight w:val="0"/>
      <w:marTop w:val="0"/>
      <w:marBottom w:val="0"/>
      <w:divBdr>
        <w:top w:val="none" w:sz="0" w:space="0" w:color="auto"/>
        <w:left w:val="none" w:sz="0" w:space="0" w:color="auto"/>
        <w:bottom w:val="none" w:sz="0" w:space="0" w:color="auto"/>
        <w:right w:val="none" w:sz="0" w:space="0" w:color="auto"/>
      </w:divBdr>
    </w:div>
    <w:div w:id="1135291257">
      <w:bodyDiv w:val="1"/>
      <w:marLeft w:val="0"/>
      <w:marRight w:val="0"/>
      <w:marTop w:val="0"/>
      <w:marBottom w:val="0"/>
      <w:divBdr>
        <w:top w:val="none" w:sz="0" w:space="0" w:color="auto"/>
        <w:left w:val="none" w:sz="0" w:space="0" w:color="auto"/>
        <w:bottom w:val="none" w:sz="0" w:space="0" w:color="auto"/>
        <w:right w:val="none" w:sz="0" w:space="0" w:color="auto"/>
      </w:divBdr>
    </w:div>
    <w:div w:id="1149245454">
      <w:bodyDiv w:val="1"/>
      <w:marLeft w:val="0"/>
      <w:marRight w:val="0"/>
      <w:marTop w:val="0"/>
      <w:marBottom w:val="0"/>
      <w:divBdr>
        <w:top w:val="none" w:sz="0" w:space="0" w:color="auto"/>
        <w:left w:val="none" w:sz="0" w:space="0" w:color="auto"/>
        <w:bottom w:val="none" w:sz="0" w:space="0" w:color="auto"/>
        <w:right w:val="none" w:sz="0" w:space="0" w:color="auto"/>
      </w:divBdr>
    </w:div>
    <w:div w:id="1195271416">
      <w:bodyDiv w:val="1"/>
      <w:marLeft w:val="0"/>
      <w:marRight w:val="0"/>
      <w:marTop w:val="0"/>
      <w:marBottom w:val="0"/>
      <w:divBdr>
        <w:top w:val="none" w:sz="0" w:space="0" w:color="auto"/>
        <w:left w:val="none" w:sz="0" w:space="0" w:color="auto"/>
        <w:bottom w:val="none" w:sz="0" w:space="0" w:color="auto"/>
        <w:right w:val="none" w:sz="0" w:space="0" w:color="auto"/>
      </w:divBdr>
    </w:div>
    <w:div w:id="1229270957">
      <w:bodyDiv w:val="1"/>
      <w:marLeft w:val="0"/>
      <w:marRight w:val="0"/>
      <w:marTop w:val="0"/>
      <w:marBottom w:val="0"/>
      <w:divBdr>
        <w:top w:val="none" w:sz="0" w:space="0" w:color="auto"/>
        <w:left w:val="none" w:sz="0" w:space="0" w:color="auto"/>
        <w:bottom w:val="none" w:sz="0" w:space="0" w:color="auto"/>
        <w:right w:val="none" w:sz="0" w:space="0" w:color="auto"/>
      </w:divBdr>
    </w:div>
    <w:div w:id="2072346375">
      <w:bodyDiv w:val="1"/>
      <w:marLeft w:val="0"/>
      <w:marRight w:val="0"/>
      <w:marTop w:val="0"/>
      <w:marBottom w:val="0"/>
      <w:divBdr>
        <w:top w:val="none" w:sz="0" w:space="0" w:color="auto"/>
        <w:left w:val="none" w:sz="0" w:space="0" w:color="auto"/>
        <w:bottom w:val="none" w:sz="0" w:space="0" w:color="auto"/>
        <w:right w:val="none" w:sz="0" w:space="0" w:color="auto"/>
      </w:divBdr>
      <w:divsChild>
        <w:div w:id="654651679">
          <w:marLeft w:val="0"/>
          <w:marRight w:val="0"/>
          <w:marTop w:val="0"/>
          <w:marBottom w:val="0"/>
          <w:divBdr>
            <w:top w:val="none" w:sz="0" w:space="0" w:color="auto"/>
            <w:left w:val="none" w:sz="0" w:space="0" w:color="auto"/>
            <w:bottom w:val="none" w:sz="0" w:space="0" w:color="auto"/>
            <w:right w:val="none" w:sz="0" w:space="0" w:color="auto"/>
          </w:divBdr>
        </w:div>
      </w:divsChild>
    </w:div>
    <w:div w:id="20938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co.or.jp/Portals/0/2_PDF/2024/2024_01/category2024.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sco.or.jp/Portals/0/2_PDF/2024/2024_01/checklist2024.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E6C0-57D3-4AE1-9BC9-6095BC4F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3721</Words>
  <Characters>21216</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takamura</dc:creator>
  <cp:lastModifiedBy>勝島 由里</cp:lastModifiedBy>
  <cp:revision>4</cp:revision>
  <cp:lastPrinted>2021-07-04T23:29:00Z</cp:lastPrinted>
  <dcterms:created xsi:type="dcterms:W3CDTF">2024-01-31T01:08:00Z</dcterms:created>
  <dcterms:modified xsi:type="dcterms:W3CDTF">2024-01-31T01:52:00Z</dcterms:modified>
</cp:coreProperties>
</file>